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12" w:rsidRPr="006918BC" w:rsidRDefault="00687312" w:rsidP="00D31C51">
      <w:pPr>
        <w:pStyle w:val="3"/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6918BC">
        <w:rPr>
          <w:rFonts w:ascii="Arial" w:hAnsi="Arial" w:cs="Arial"/>
          <w:sz w:val="24"/>
          <w:szCs w:val="24"/>
          <w:lang w:val="en-US"/>
        </w:rPr>
        <w:tab/>
      </w:r>
      <w:r w:rsidRPr="006918BC">
        <w:rPr>
          <w:rFonts w:ascii="Arial" w:hAnsi="Arial" w:cs="Arial"/>
          <w:sz w:val="24"/>
          <w:szCs w:val="24"/>
          <w:lang w:val="en-US"/>
        </w:rPr>
        <w:tab/>
      </w:r>
      <w:r w:rsidRPr="006918BC">
        <w:rPr>
          <w:rFonts w:ascii="Arial" w:hAnsi="Arial" w:cs="Arial"/>
          <w:sz w:val="24"/>
          <w:szCs w:val="24"/>
          <w:lang w:val="en-US"/>
        </w:rPr>
        <w:tab/>
      </w:r>
      <w:r w:rsidRPr="006918BC">
        <w:rPr>
          <w:rFonts w:ascii="Arial" w:hAnsi="Arial" w:cs="Arial"/>
          <w:sz w:val="24"/>
          <w:szCs w:val="24"/>
          <w:lang w:val="en-US"/>
        </w:rPr>
        <w:tab/>
      </w:r>
      <w:r w:rsidRPr="006918BC">
        <w:rPr>
          <w:rFonts w:ascii="Arial" w:hAnsi="Arial" w:cs="Arial"/>
          <w:sz w:val="24"/>
          <w:szCs w:val="24"/>
          <w:lang w:val="en-US"/>
        </w:rPr>
        <w:tab/>
      </w:r>
      <w:r w:rsidRPr="006918BC">
        <w:rPr>
          <w:rFonts w:ascii="Arial" w:hAnsi="Arial" w:cs="Arial"/>
          <w:sz w:val="24"/>
          <w:szCs w:val="24"/>
        </w:rPr>
        <w:tab/>
      </w:r>
      <w:r w:rsidRPr="006918BC">
        <w:rPr>
          <w:rFonts w:ascii="Arial" w:hAnsi="Arial" w:cs="Arial"/>
          <w:sz w:val="24"/>
          <w:szCs w:val="24"/>
        </w:rPr>
        <w:tab/>
      </w:r>
    </w:p>
    <w:p w:rsidR="002A0BB9" w:rsidRPr="006918BC" w:rsidRDefault="002A0BB9" w:rsidP="00973903">
      <w:pPr>
        <w:pStyle w:val="3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АКЦИОНЕРНОЕ  ОБЩЕСТВО</w:t>
      </w:r>
    </w:p>
    <w:p w:rsidR="002A0BB9" w:rsidRPr="006918BC" w:rsidRDefault="002A0BB9" w:rsidP="002A0BB9">
      <w:pPr>
        <w:rPr>
          <w:rFonts w:ascii="Arial" w:hAnsi="Arial" w:cs="Arial"/>
          <w:sz w:val="24"/>
          <w:szCs w:val="24"/>
        </w:rPr>
      </w:pPr>
    </w:p>
    <w:p w:rsidR="002A0BB9" w:rsidRPr="006918BC" w:rsidRDefault="002A0BB9" w:rsidP="002A0BB9">
      <w:pPr>
        <w:pStyle w:val="3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«</w:t>
      </w:r>
      <w:r w:rsidR="00AB6F95" w:rsidRPr="006918BC">
        <w:rPr>
          <w:rFonts w:ascii="Arial" w:hAnsi="Arial" w:cs="Arial"/>
          <w:sz w:val="24"/>
          <w:szCs w:val="24"/>
        </w:rPr>
        <w:fldChar w:fldCharType="begin"/>
      </w:r>
      <w:r w:rsidRPr="006918B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AB6F95" w:rsidRPr="006918BC">
        <w:rPr>
          <w:rFonts w:ascii="Arial" w:hAnsi="Arial" w:cs="Arial"/>
          <w:sz w:val="24"/>
          <w:szCs w:val="24"/>
        </w:rPr>
        <w:fldChar w:fldCharType="separate"/>
      </w:r>
      <w:r w:rsidRPr="006918BC">
        <w:rPr>
          <w:rFonts w:ascii="Arial" w:hAnsi="Arial" w:cs="Arial"/>
          <w:noProof/>
          <w:sz w:val="24"/>
          <w:szCs w:val="24"/>
        </w:rPr>
        <w:t>Клифф</w:t>
      </w:r>
      <w:r w:rsidR="00AB6F95" w:rsidRPr="006918BC">
        <w:rPr>
          <w:rFonts w:ascii="Arial" w:hAnsi="Arial" w:cs="Arial"/>
          <w:sz w:val="24"/>
          <w:szCs w:val="24"/>
        </w:rPr>
        <w:fldChar w:fldCharType="end"/>
      </w:r>
      <w:r w:rsidRPr="006918BC">
        <w:rPr>
          <w:rFonts w:ascii="Arial" w:hAnsi="Arial" w:cs="Arial"/>
          <w:sz w:val="24"/>
          <w:szCs w:val="24"/>
        </w:rPr>
        <w:t>»</w:t>
      </w:r>
    </w:p>
    <w:p w:rsidR="002A0BB9" w:rsidRPr="006918BC" w:rsidRDefault="002A0BB9" w:rsidP="002A0BB9">
      <w:pPr>
        <w:ind w:firstLine="4536"/>
        <w:rPr>
          <w:rFonts w:ascii="Arial" w:hAnsi="Arial" w:cs="Arial"/>
          <w:b/>
          <w:bCs/>
          <w:spacing w:val="40"/>
          <w:sz w:val="24"/>
          <w:szCs w:val="24"/>
        </w:rPr>
      </w:pPr>
    </w:p>
    <w:p w:rsidR="002A0BB9" w:rsidRPr="006918BC" w:rsidRDefault="002A0BB9" w:rsidP="002A0BB9">
      <w:pPr>
        <w:rPr>
          <w:rFonts w:ascii="Arial" w:hAnsi="Arial" w:cs="Arial"/>
          <w:b/>
          <w:bCs/>
          <w:sz w:val="24"/>
          <w:szCs w:val="24"/>
        </w:rPr>
      </w:pPr>
    </w:p>
    <w:p w:rsidR="00D31C51" w:rsidRPr="0072490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УТВЕРЖДЕН:</w:t>
      </w:r>
    </w:p>
    <w:p w:rsidR="00D31C51" w:rsidRPr="0072490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D31C51" w:rsidRPr="0072490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АО «</w:t>
      </w:r>
      <w:r w:rsidR="00AB6F95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Организация </w:instrText>
      </w:r>
      <w:r w:rsidR="00AB6F9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140DE">
        <w:rPr>
          <w:rFonts w:ascii="Arial" w:hAnsi="Arial" w:cs="Arial"/>
          <w:b/>
          <w:bCs/>
          <w:noProof/>
          <w:sz w:val="24"/>
          <w:szCs w:val="24"/>
        </w:rPr>
        <w:t>Клифф</w:t>
      </w:r>
      <w:r w:rsidR="00AB6F95">
        <w:rPr>
          <w:rFonts w:ascii="Arial" w:hAnsi="Arial" w:cs="Arial"/>
          <w:b/>
          <w:bCs/>
          <w:sz w:val="24"/>
          <w:szCs w:val="24"/>
        </w:rPr>
        <w:fldChar w:fldCharType="end"/>
      </w:r>
      <w:r w:rsidRPr="00724906">
        <w:rPr>
          <w:rFonts w:ascii="Arial" w:hAnsi="Arial" w:cs="Arial"/>
          <w:b/>
          <w:bCs/>
          <w:sz w:val="24"/>
          <w:szCs w:val="24"/>
        </w:rPr>
        <w:t>»</w:t>
      </w:r>
    </w:p>
    <w:p w:rsidR="00D31C51" w:rsidRPr="00724906" w:rsidRDefault="00AB6F95" w:rsidP="00D31C51">
      <w:pPr>
        <w:ind w:left="1128" w:firstLine="4536"/>
        <w:rPr>
          <w:rFonts w:ascii="Arial" w:hAnsi="Arial" w:cs="Arial"/>
          <w:b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fldChar w:fldCharType="begin"/>
      </w:r>
      <w:r w:rsidR="00D31C51" w:rsidRPr="00724906">
        <w:rPr>
          <w:rFonts w:ascii="Arial" w:hAnsi="Arial" w:cs="Arial"/>
          <w:b/>
          <w:bCs/>
          <w:sz w:val="24"/>
          <w:szCs w:val="24"/>
        </w:rPr>
        <w:instrText xml:space="preserve"> MERGEFIELD "Дата_соб" </w:instrText>
      </w:r>
      <w:r w:rsidRPr="00724906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D31C51" w:rsidRPr="002140DE">
        <w:rPr>
          <w:rFonts w:ascii="Arial" w:hAnsi="Arial" w:cs="Arial"/>
          <w:b/>
          <w:bCs/>
          <w:noProof/>
          <w:sz w:val="24"/>
          <w:szCs w:val="24"/>
        </w:rPr>
        <w:t>04 мая</w:t>
      </w:r>
      <w:r w:rsidRPr="00724906">
        <w:rPr>
          <w:rFonts w:ascii="Arial" w:hAnsi="Arial" w:cs="Arial"/>
          <w:b/>
          <w:bCs/>
          <w:sz w:val="24"/>
          <w:szCs w:val="24"/>
        </w:rPr>
        <w:fldChar w:fldCharType="end"/>
      </w:r>
      <w:r w:rsidR="00D31C51">
        <w:rPr>
          <w:rFonts w:ascii="Arial" w:hAnsi="Arial" w:cs="Arial"/>
          <w:b/>
          <w:bCs/>
          <w:sz w:val="24"/>
          <w:szCs w:val="24"/>
        </w:rPr>
        <w:t xml:space="preserve"> </w:t>
      </w:r>
      <w:r w:rsidR="00D31C51" w:rsidRPr="00724906">
        <w:rPr>
          <w:rFonts w:ascii="Arial" w:hAnsi="Arial" w:cs="Arial"/>
          <w:b/>
          <w:bCs/>
          <w:sz w:val="24"/>
          <w:szCs w:val="24"/>
        </w:rPr>
        <w:t>20</w:t>
      </w:r>
      <w:r w:rsidR="00D31C51">
        <w:rPr>
          <w:rFonts w:ascii="Arial" w:hAnsi="Arial" w:cs="Arial"/>
          <w:b/>
          <w:bCs/>
          <w:sz w:val="24"/>
          <w:szCs w:val="24"/>
        </w:rPr>
        <w:t>2</w:t>
      </w:r>
      <w:r w:rsidR="00D31C51" w:rsidRPr="005B0D8E">
        <w:rPr>
          <w:rFonts w:ascii="Arial" w:hAnsi="Arial" w:cs="Arial"/>
          <w:b/>
          <w:bCs/>
          <w:sz w:val="24"/>
          <w:szCs w:val="24"/>
        </w:rPr>
        <w:t>2</w:t>
      </w:r>
      <w:r w:rsidR="00D31C51" w:rsidRPr="00724906">
        <w:rPr>
          <w:rFonts w:ascii="Arial" w:hAnsi="Arial" w:cs="Arial"/>
          <w:b/>
          <w:sz w:val="24"/>
          <w:szCs w:val="24"/>
        </w:rPr>
        <w:t xml:space="preserve"> года</w:t>
      </w:r>
    </w:p>
    <w:p w:rsidR="00D31C51" w:rsidRPr="0072490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724906">
        <w:rPr>
          <w:rFonts w:ascii="Arial" w:hAnsi="Arial" w:cs="Arial"/>
          <w:b/>
          <w:bCs/>
          <w:sz w:val="24"/>
          <w:szCs w:val="24"/>
        </w:rPr>
        <w:t>Протокол №2</w:t>
      </w:r>
      <w:r w:rsidRPr="00F364B5">
        <w:rPr>
          <w:rFonts w:ascii="Arial" w:hAnsi="Arial" w:cs="Arial"/>
          <w:b/>
          <w:bCs/>
          <w:sz w:val="24"/>
          <w:szCs w:val="24"/>
        </w:rPr>
        <w:t>1</w:t>
      </w:r>
      <w:r w:rsidRPr="00724906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AB6F95" w:rsidRPr="0072490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24906"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 w:rsidR="00AB6F95" w:rsidRPr="0072490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140DE">
        <w:rPr>
          <w:rFonts w:ascii="Arial" w:hAnsi="Arial" w:cs="Arial"/>
          <w:b/>
          <w:bCs/>
          <w:noProof/>
          <w:sz w:val="24"/>
          <w:szCs w:val="24"/>
        </w:rPr>
        <w:t>05 мая</w:t>
      </w:r>
      <w:r w:rsidR="00AB6F95" w:rsidRPr="00724906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24906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B0D8E">
        <w:rPr>
          <w:rFonts w:ascii="Arial" w:hAnsi="Arial" w:cs="Arial"/>
          <w:b/>
          <w:bCs/>
          <w:sz w:val="24"/>
          <w:szCs w:val="24"/>
        </w:rPr>
        <w:t>2</w:t>
      </w:r>
      <w:r w:rsidRPr="00724906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D31C51" w:rsidRDefault="00D31C51" w:rsidP="00D31C51">
      <w:pPr>
        <w:ind w:firstLine="4536"/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ind w:firstLine="4536"/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ПРЕДВАРИТЕЛЬНО УТВЕРЖДЕН:</w:t>
      </w:r>
    </w:p>
    <w:p w:rsidR="00D31C51" w:rsidRPr="0058716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 xml:space="preserve">Советом директоров </w:t>
      </w:r>
    </w:p>
    <w:p w:rsidR="00D31C51" w:rsidRPr="0058716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АО «</w:t>
      </w:r>
      <w:r w:rsidR="00AB6F95" w:rsidRPr="0058716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587166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AB6F95" w:rsidRPr="0058716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140DE">
        <w:rPr>
          <w:rFonts w:ascii="Arial" w:hAnsi="Arial" w:cs="Arial"/>
          <w:b/>
          <w:bCs/>
          <w:noProof/>
          <w:sz w:val="24"/>
          <w:szCs w:val="24"/>
        </w:rPr>
        <w:t>Клифф</w:t>
      </w:r>
      <w:r w:rsidR="00AB6F95" w:rsidRPr="00587166">
        <w:rPr>
          <w:rFonts w:ascii="Arial" w:hAnsi="Arial" w:cs="Arial"/>
          <w:b/>
          <w:bCs/>
          <w:sz w:val="24"/>
          <w:szCs w:val="24"/>
        </w:rPr>
        <w:fldChar w:fldCharType="end"/>
      </w:r>
      <w:r w:rsidRPr="00587166">
        <w:rPr>
          <w:rFonts w:ascii="Arial" w:hAnsi="Arial" w:cs="Arial"/>
          <w:b/>
          <w:bCs/>
          <w:sz w:val="24"/>
          <w:szCs w:val="24"/>
        </w:rPr>
        <w:t>»</w:t>
      </w:r>
    </w:p>
    <w:p w:rsidR="00D31C51" w:rsidRPr="00587166" w:rsidRDefault="00AB6F95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fldChar w:fldCharType="begin"/>
      </w:r>
      <w:r w:rsidR="00D31C51" w:rsidRPr="00587166">
        <w:rPr>
          <w:rFonts w:ascii="Arial" w:hAnsi="Arial" w:cs="Arial"/>
          <w:b/>
          <w:bCs/>
          <w:sz w:val="24"/>
          <w:szCs w:val="24"/>
        </w:rPr>
        <w:instrText xml:space="preserve"> MERGEFIELD "Дата_ЗСД" </w:instrText>
      </w:r>
      <w:r w:rsidRPr="00587166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D31C51" w:rsidRPr="002140DE">
        <w:rPr>
          <w:rFonts w:ascii="Arial" w:hAnsi="Arial" w:cs="Arial"/>
          <w:b/>
          <w:bCs/>
          <w:noProof/>
          <w:sz w:val="24"/>
          <w:szCs w:val="24"/>
        </w:rPr>
        <w:t xml:space="preserve">16 марта </w:t>
      </w:r>
      <w:r w:rsidRPr="00587166">
        <w:rPr>
          <w:rFonts w:ascii="Arial" w:hAnsi="Arial" w:cs="Arial"/>
          <w:b/>
          <w:bCs/>
          <w:sz w:val="24"/>
          <w:szCs w:val="24"/>
        </w:rPr>
        <w:fldChar w:fldCharType="end"/>
      </w:r>
      <w:r w:rsidR="00D31C51" w:rsidRPr="00587166">
        <w:rPr>
          <w:rFonts w:ascii="Arial" w:hAnsi="Arial" w:cs="Arial"/>
          <w:b/>
          <w:bCs/>
          <w:sz w:val="24"/>
          <w:szCs w:val="24"/>
        </w:rPr>
        <w:t>20</w:t>
      </w:r>
      <w:r w:rsidR="00D31C51">
        <w:rPr>
          <w:rFonts w:ascii="Arial" w:hAnsi="Arial" w:cs="Arial"/>
          <w:b/>
          <w:bCs/>
          <w:sz w:val="24"/>
          <w:szCs w:val="24"/>
        </w:rPr>
        <w:t>2</w:t>
      </w:r>
      <w:r w:rsidR="00D31C51" w:rsidRPr="005B0D8E">
        <w:rPr>
          <w:rFonts w:ascii="Arial" w:hAnsi="Arial" w:cs="Arial"/>
          <w:b/>
          <w:bCs/>
          <w:sz w:val="24"/>
          <w:szCs w:val="24"/>
        </w:rPr>
        <w:t>2</w:t>
      </w:r>
      <w:r w:rsidR="00D31C51" w:rsidRPr="00587166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D31C51" w:rsidRPr="00587166" w:rsidRDefault="00D31C51" w:rsidP="00D31C51">
      <w:pPr>
        <w:ind w:left="1128" w:firstLine="4536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Протокол №</w:t>
      </w:r>
      <w:r w:rsidRPr="00D31C51">
        <w:rPr>
          <w:rFonts w:ascii="Arial" w:hAnsi="Arial" w:cs="Arial"/>
          <w:b/>
          <w:bCs/>
          <w:sz w:val="24"/>
          <w:szCs w:val="24"/>
        </w:rPr>
        <w:t>5</w:t>
      </w:r>
      <w:r w:rsidRPr="00587166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AB6F95" w:rsidRPr="0058716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587166">
        <w:rPr>
          <w:rFonts w:ascii="Arial" w:hAnsi="Arial" w:cs="Arial"/>
          <w:b/>
          <w:bCs/>
          <w:sz w:val="24"/>
          <w:szCs w:val="24"/>
        </w:rPr>
        <w:instrText xml:space="preserve"> MERGEFIELD "Дата_сост_Проток" </w:instrText>
      </w:r>
      <w:r w:rsidR="00AB6F95" w:rsidRPr="0058716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140DE">
        <w:rPr>
          <w:rFonts w:ascii="Arial" w:hAnsi="Arial" w:cs="Arial"/>
          <w:b/>
          <w:bCs/>
          <w:noProof/>
          <w:sz w:val="24"/>
          <w:szCs w:val="24"/>
        </w:rPr>
        <w:t xml:space="preserve">16 марта </w:t>
      </w:r>
      <w:r w:rsidR="00AB6F95" w:rsidRPr="00587166">
        <w:rPr>
          <w:rFonts w:ascii="Arial" w:hAnsi="Arial" w:cs="Arial"/>
          <w:b/>
          <w:bCs/>
          <w:sz w:val="24"/>
          <w:szCs w:val="24"/>
        </w:rPr>
        <w:fldChar w:fldCharType="end"/>
      </w:r>
      <w:r w:rsidRPr="00587166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B0D8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87166">
        <w:rPr>
          <w:rFonts w:ascii="Arial" w:hAnsi="Arial" w:cs="Arial"/>
          <w:b/>
          <w:bCs/>
          <w:sz w:val="24"/>
          <w:szCs w:val="24"/>
        </w:rPr>
        <w:t>года</w:t>
      </w:r>
    </w:p>
    <w:p w:rsidR="00D31C51" w:rsidRPr="00587166" w:rsidRDefault="00D31C51" w:rsidP="00D31C51">
      <w:pPr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31C51" w:rsidRPr="00587166" w:rsidRDefault="00D31C51" w:rsidP="00D31C5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7166">
        <w:rPr>
          <w:rFonts w:ascii="Arial" w:hAnsi="Arial" w:cs="Arial"/>
          <w:b/>
          <w:bCs/>
          <w:sz w:val="28"/>
          <w:szCs w:val="28"/>
        </w:rPr>
        <w:t xml:space="preserve">ГОДОВОЙ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87166">
        <w:rPr>
          <w:rFonts w:ascii="Arial" w:hAnsi="Arial" w:cs="Arial"/>
          <w:b/>
          <w:bCs/>
          <w:sz w:val="28"/>
          <w:szCs w:val="28"/>
        </w:rPr>
        <w:t>ОТЧЕТ</w:t>
      </w:r>
    </w:p>
    <w:p w:rsidR="00D31C51" w:rsidRPr="00587166" w:rsidRDefault="00D31C51" w:rsidP="00D31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7166"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D31C51" w:rsidRPr="00587166" w:rsidRDefault="00D31C51" w:rsidP="00D31C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 202</w:t>
      </w:r>
      <w:r w:rsidRPr="00D31C51">
        <w:rPr>
          <w:rFonts w:ascii="Arial" w:hAnsi="Arial" w:cs="Arial"/>
          <w:b/>
          <w:bCs/>
          <w:sz w:val="24"/>
          <w:szCs w:val="24"/>
        </w:rPr>
        <w:t>1</w:t>
      </w:r>
      <w:r w:rsidRPr="00587166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2A0BB9" w:rsidRPr="006918BC" w:rsidRDefault="002A0BB9" w:rsidP="002A0BB9">
      <w:pPr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781" w:type="dxa"/>
        <w:tblInd w:w="108" w:type="dxa"/>
        <w:tblLook w:val="01E0"/>
      </w:tblPr>
      <w:tblGrid>
        <w:gridCol w:w="7078"/>
        <w:gridCol w:w="2703"/>
      </w:tblGrid>
      <w:tr w:rsidR="002A0BB9" w:rsidRPr="006918BC" w:rsidTr="00A440DC">
        <w:trPr>
          <w:trHeight w:val="470"/>
        </w:trPr>
        <w:tc>
          <w:tcPr>
            <w:tcW w:w="7078" w:type="dxa"/>
          </w:tcPr>
          <w:p w:rsidR="002A0BB9" w:rsidRPr="006918BC" w:rsidRDefault="005967D7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6918BC">
              <w:rPr>
                <w:rFonts w:ascii="Arial" w:hAnsi="Arial" w:cs="Arial"/>
                <w:b/>
                <w:sz w:val="24"/>
                <w:szCs w:val="24"/>
              </w:rPr>
              <w:t xml:space="preserve">Генеральный директор </w:t>
            </w:r>
            <w:r w:rsidR="002A0BB9" w:rsidRPr="006918BC"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r w:rsidR="00C128CC" w:rsidRPr="006918BC">
              <w:rPr>
                <w:rFonts w:ascii="Arial" w:hAnsi="Arial" w:cs="Arial"/>
                <w:b/>
                <w:sz w:val="24"/>
                <w:szCs w:val="24"/>
              </w:rPr>
              <w:t>Риэл</w:t>
            </w:r>
            <w:r w:rsidR="002A0BB9" w:rsidRPr="006918BC">
              <w:rPr>
                <w:rFonts w:ascii="Arial" w:hAnsi="Arial" w:cs="Arial"/>
                <w:b/>
                <w:sz w:val="24"/>
                <w:szCs w:val="24"/>
              </w:rPr>
              <w:t xml:space="preserve">» -  </w:t>
            </w:r>
          </w:p>
          <w:p w:rsidR="002A0BB9" w:rsidRPr="006918BC" w:rsidRDefault="002A0BB9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6918BC">
              <w:rPr>
                <w:rFonts w:ascii="Arial" w:hAnsi="Arial" w:cs="Arial"/>
                <w:b/>
                <w:sz w:val="24"/>
                <w:szCs w:val="24"/>
              </w:rPr>
              <w:t xml:space="preserve">управляющей организации </w:t>
            </w:r>
          </w:p>
          <w:p w:rsidR="002A0BB9" w:rsidRPr="006918BC" w:rsidRDefault="002A0BB9" w:rsidP="002A0BB9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8BC">
              <w:rPr>
                <w:rFonts w:ascii="Arial" w:hAnsi="Arial" w:cs="Arial"/>
                <w:b/>
                <w:sz w:val="24"/>
                <w:szCs w:val="24"/>
              </w:rPr>
              <w:t xml:space="preserve">АО «Клифф»                                </w:t>
            </w:r>
            <w:r w:rsidR="00D04B69" w:rsidRPr="006918B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0224F" w:rsidRPr="006918BC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D04B69" w:rsidRPr="006918B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6918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440DC" w:rsidRPr="006918B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6918BC">
              <w:rPr>
                <w:rFonts w:ascii="Arial" w:hAnsi="Arial" w:cs="Arial"/>
                <w:b/>
                <w:sz w:val="24"/>
                <w:szCs w:val="24"/>
              </w:rPr>
              <w:t xml:space="preserve">  ______________                  </w:t>
            </w:r>
          </w:p>
        </w:tc>
        <w:tc>
          <w:tcPr>
            <w:tcW w:w="2703" w:type="dxa"/>
          </w:tcPr>
          <w:p w:rsidR="002A0BB9" w:rsidRPr="006918BC" w:rsidRDefault="002A0BB9" w:rsidP="004069D7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A0BB9" w:rsidRPr="006918BC" w:rsidRDefault="002A0BB9" w:rsidP="00C128CC">
            <w:pPr>
              <w:spacing w:line="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8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  <w:r w:rsidR="00AB6F95" w:rsidRPr="006918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918B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AB6F95" w:rsidRPr="006918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28CC" w:rsidRPr="006918B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М.А.Коробкина</w:t>
            </w:r>
            <w:r w:rsidR="00AB6F95" w:rsidRPr="006918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2A0BB9" w:rsidRPr="006918BC" w:rsidRDefault="002A0BB9" w:rsidP="002A0BB9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6049" w:rsidRPr="006918BC" w:rsidRDefault="00DC6049" w:rsidP="002F7DA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6049" w:rsidRPr="006918BC" w:rsidRDefault="00DC6049" w:rsidP="002F7DA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7A34" w:rsidRPr="006918BC" w:rsidRDefault="00767A34" w:rsidP="002F7DA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4B69" w:rsidRPr="006918BC" w:rsidRDefault="00D04B69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</w:rPr>
        <w:br w:type="page"/>
      </w:r>
    </w:p>
    <w:p w:rsidR="00E2146A" w:rsidRPr="006918BC" w:rsidRDefault="00E2146A" w:rsidP="00E214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6918BC">
        <w:rPr>
          <w:rFonts w:ascii="Arial" w:hAnsi="Arial" w:cs="Arial"/>
          <w:b/>
          <w:bCs/>
          <w:sz w:val="24"/>
          <w:szCs w:val="24"/>
        </w:rPr>
        <w:t xml:space="preserve">. Положение </w:t>
      </w:r>
      <w:r w:rsidR="00E0224F" w:rsidRPr="006918BC">
        <w:rPr>
          <w:rFonts w:ascii="Arial" w:hAnsi="Arial" w:cs="Arial"/>
          <w:b/>
          <w:bCs/>
          <w:sz w:val="24"/>
          <w:szCs w:val="24"/>
        </w:rPr>
        <w:t>АО «</w:t>
      </w:r>
      <w:r w:rsidR="00AB6F95" w:rsidRPr="006918BC">
        <w:rPr>
          <w:rFonts w:ascii="Arial" w:hAnsi="Arial" w:cs="Arial"/>
          <w:b/>
          <w:bCs/>
          <w:sz w:val="24"/>
          <w:szCs w:val="24"/>
        </w:rPr>
        <w:fldChar w:fldCharType="begin"/>
      </w:r>
      <w:r w:rsidR="00E0224F" w:rsidRPr="006918B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AB6F95" w:rsidRPr="006918BC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E0224F" w:rsidRPr="006918BC">
        <w:rPr>
          <w:rFonts w:ascii="Arial" w:hAnsi="Arial" w:cs="Arial"/>
          <w:b/>
          <w:bCs/>
          <w:sz w:val="24"/>
          <w:szCs w:val="24"/>
        </w:rPr>
        <w:t>Клифф</w:t>
      </w:r>
      <w:r w:rsidR="00AB6F95" w:rsidRPr="006918BC">
        <w:rPr>
          <w:rFonts w:ascii="Arial" w:hAnsi="Arial" w:cs="Arial"/>
          <w:b/>
          <w:bCs/>
          <w:sz w:val="24"/>
          <w:szCs w:val="24"/>
        </w:rPr>
        <w:fldChar w:fldCharType="end"/>
      </w:r>
      <w:r w:rsidR="00E0224F" w:rsidRPr="006918BC">
        <w:rPr>
          <w:rFonts w:ascii="Arial" w:hAnsi="Arial" w:cs="Arial"/>
          <w:b/>
          <w:bCs/>
          <w:sz w:val="24"/>
          <w:szCs w:val="24"/>
        </w:rPr>
        <w:t xml:space="preserve">» </w:t>
      </w:r>
      <w:r w:rsidRPr="006918BC">
        <w:rPr>
          <w:rFonts w:ascii="Arial" w:hAnsi="Arial" w:cs="Arial"/>
          <w:b/>
          <w:bCs/>
          <w:sz w:val="24"/>
          <w:szCs w:val="24"/>
        </w:rPr>
        <w:t>в отрасли.</w:t>
      </w:r>
    </w:p>
    <w:p w:rsidR="00E2146A" w:rsidRPr="006918BC" w:rsidRDefault="00E2146A" w:rsidP="00E2146A">
      <w:pPr>
        <w:jc w:val="center"/>
        <w:rPr>
          <w:rFonts w:ascii="Arial" w:hAnsi="Arial" w:cs="Arial"/>
          <w:sz w:val="16"/>
          <w:szCs w:val="16"/>
        </w:rPr>
      </w:pP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</w:r>
      <w:r w:rsidR="005967D7" w:rsidRPr="006918BC">
        <w:rPr>
          <w:rFonts w:ascii="Arial" w:hAnsi="Arial" w:cs="Arial"/>
          <w:sz w:val="24"/>
          <w:szCs w:val="24"/>
        </w:rPr>
        <w:t xml:space="preserve">Основными видами деятельности </w:t>
      </w:r>
      <w:r w:rsidRPr="006918BC">
        <w:rPr>
          <w:rFonts w:ascii="Arial" w:hAnsi="Arial" w:cs="Arial"/>
          <w:sz w:val="24"/>
          <w:szCs w:val="24"/>
        </w:rPr>
        <w:t>АО «</w:t>
      </w:r>
      <w:r w:rsidR="00AB6F95" w:rsidRPr="006918BC">
        <w:rPr>
          <w:rFonts w:ascii="Arial" w:hAnsi="Arial" w:cs="Arial"/>
          <w:sz w:val="24"/>
          <w:szCs w:val="24"/>
        </w:rPr>
        <w:fldChar w:fldCharType="begin"/>
      </w:r>
      <w:r w:rsidRPr="006918B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AB6F95" w:rsidRPr="006918BC">
        <w:rPr>
          <w:rFonts w:ascii="Arial" w:hAnsi="Arial" w:cs="Arial"/>
          <w:sz w:val="24"/>
          <w:szCs w:val="24"/>
        </w:rPr>
        <w:fldChar w:fldCharType="separate"/>
      </w:r>
      <w:r w:rsidRPr="006918BC">
        <w:rPr>
          <w:rFonts w:ascii="Arial" w:hAnsi="Arial" w:cs="Arial"/>
          <w:noProof/>
          <w:sz w:val="24"/>
          <w:szCs w:val="24"/>
        </w:rPr>
        <w:t>Клифф</w:t>
      </w:r>
      <w:r w:rsidR="00AB6F95" w:rsidRPr="006918BC">
        <w:rPr>
          <w:rFonts w:ascii="Arial" w:hAnsi="Arial" w:cs="Arial"/>
          <w:sz w:val="24"/>
          <w:szCs w:val="24"/>
        </w:rPr>
        <w:fldChar w:fldCharType="end"/>
      </w:r>
      <w:r w:rsidRPr="006918BC">
        <w:rPr>
          <w:rFonts w:ascii="Arial" w:hAnsi="Arial" w:cs="Arial"/>
          <w:sz w:val="24"/>
          <w:szCs w:val="24"/>
        </w:rPr>
        <w:t>» (далее - Общество) являются:</w:t>
      </w:r>
    </w:p>
    <w:p w:rsidR="00C128CC" w:rsidRPr="006918BC" w:rsidRDefault="00E2146A" w:rsidP="00C128CC">
      <w:pPr>
        <w:pStyle w:val="ConsPlusNormal"/>
        <w:ind w:firstLine="540"/>
        <w:jc w:val="both"/>
        <w:rPr>
          <w:sz w:val="24"/>
          <w:szCs w:val="24"/>
        </w:rPr>
      </w:pPr>
      <w:r w:rsidRPr="006918BC">
        <w:rPr>
          <w:sz w:val="24"/>
          <w:szCs w:val="24"/>
        </w:rPr>
        <w:t xml:space="preserve">- </w:t>
      </w:r>
      <w:r w:rsidR="00C128CC" w:rsidRPr="006918BC">
        <w:rPr>
          <w:sz w:val="24"/>
          <w:szCs w:val="24"/>
        </w:rPr>
        <w:t>д</w:t>
      </w:r>
      <w:r w:rsidR="00C128CC" w:rsidRPr="006918BC">
        <w:rPr>
          <w:bCs/>
          <w:sz w:val="24"/>
          <w:szCs w:val="24"/>
        </w:rPr>
        <w:t>еятельность по предоставлению консультационных услуг по вопросам финансового посредничества;</w:t>
      </w:r>
    </w:p>
    <w:p w:rsidR="00C128CC" w:rsidRPr="006918BC" w:rsidRDefault="00C128CC" w:rsidP="00C128CC">
      <w:pPr>
        <w:pStyle w:val="ConsPlusNormal"/>
        <w:ind w:firstLine="540"/>
        <w:jc w:val="both"/>
        <w:rPr>
          <w:sz w:val="24"/>
          <w:szCs w:val="24"/>
        </w:rPr>
      </w:pPr>
      <w:r w:rsidRPr="006918BC">
        <w:rPr>
          <w:sz w:val="24"/>
          <w:szCs w:val="24"/>
        </w:rPr>
        <w:t>- консультирование по вопросам коммерческой деятельности и управления;</w:t>
      </w:r>
    </w:p>
    <w:p w:rsidR="00C128CC" w:rsidRPr="006918BC" w:rsidRDefault="00C128CC" w:rsidP="00C128CC">
      <w:pPr>
        <w:pStyle w:val="ConsPlusNormal"/>
        <w:ind w:firstLine="540"/>
        <w:jc w:val="both"/>
        <w:rPr>
          <w:sz w:val="24"/>
          <w:szCs w:val="24"/>
        </w:rPr>
      </w:pPr>
      <w:r w:rsidRPr="006918BC">
        <w:rPr>
          <w:sz w:val="24"/>
          <w:szCs w:val="24"/>
        </w:rPr>
        <w:t>- предоставление финансовых услуг, кроме услуг по страхованию и пенсионному обеспечению.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Деятельность Общества в отрасли составляет более </w:t>
      </w:r>
      <w:r w:rsidR="00A440DC" w:rsidRPr="006918BC">
        <w:rPr>
          <w:rFonts w:ascii="Arial" w:hAnsi="Arial" w:cs="Arial"/>
          <w:sz w:val="24"/>
          <w:szCs w:val="24"/>
        </w:rPr>
        <w:t>20</w:t>
      </w:r>
      <w:r w:rsidRPr="006918BC">
        <w:rPr>
          <w:rFonts w:ascii="Arial" w:hAnsi="Arial" w:cs="Arial"/>
          <w:sz w:val="24"/>
          <w:szCs w:val="24"/>
        </w:rPr>
        <w:t xml:space="preserve"> лет.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Доля Общества на соответствующем сегменте рынка по основным видам деятельности составляет незначительную часть и за последние 3 года не изменилась.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В 20</w:t>
      </w:r>
      <w:r w:rsidR="000A7E94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1</w:t>
      </w:r>
      <w:r w:rsidRPr="006918BC">
        <w:rPr>
          <w:rFonts w:ascii="Arial" w:hAnsi="Arial" w:cs="Arial"/>
          <w:sz w:val="24"/>
          <w:szCs w:val="24"/>
        </w:rPr>
        <w:t xml:space="preserve"> году основными факторами, влияющими на состояние отрасли, являлись: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- рыночно-конъю</w:t>
      </w:r>
      <w:r w:rsidR="000C1755" w:rsidRPr="006918BC">
        <w:rPr>
          <w:rFonts w:ascii="Arial" w:hAnsi="Arial" w:cs="Arial"/>
          <w:sz w:val="24"/>
          <w:szCs w:val="24"/>
        </w:rPr>
        <w:t>н</w:t>
      </w:r>
      <w:r w:rsidRPr="006918BC">
        <w:rPr>
          <w:rFonts w:ascii="Arial" w:hAnsi="Arial" w:cs="Arial"/>
          <w:sz w:val="24"/>
          <w:szCs w:val="24"/>
        </w:rPr>
        <w:t>ктурные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</w:t>
      </w:r>
      <w:r w:rsidR="00E0224F" w:rsidRPr="006918BC">
        <w:rPr>
          <w:rFonts w:ascii="Arial" w:hAnsi="Arial" w:cs="Arial"/>
          <w:sz w:val="24"/>
          <w:szCs w:val="24"/>
        </w:rPr>
        <w:t>,</w:t>
      </w:r>
      <w:r w:rsidRPr="006918BC">
        <w:rPr>
          <w:rFonts w:ascii="Arial" w:hAnsi="Arial" w:cs="Arial"/>
          <w:sz w:val="24"/>
          <w:szCs w:val="24"/>
        </w:rPr>
        <w:t xml:space="preserve"> регулирующего деятельность экономических субъектов отрасли.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Несмотря на относительную стабильность экономики региона, в котором Общество осуществляет деятельность, высококонкурентная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C128CC" w:rsidRPr="006918BC" w:rsidRDefault="00C128CC" w:rsidP="00C128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20</w:t>
      </w:r>
      <w:r w:rsidR="00AB59FD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2</w:t>
      </w:r>
      <w:r w:rsidRPr="006918BC">
        <w:rPr>
          <w:rFonts w:ascii="Arial" w:hAnsi="Arial" w:cs="Arial"/>
          <w:sz w:val="24"/>
          <w:szCs w:val="24"/>
        </w:rPr>
        <w:t xml:space="preserve">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C128CC" w:rsidRPr="006918BC" w:rsidRDefault="00C128CC" w:rsidP="00C128C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2A0BB9" w:rsidP="00C128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6918BC">
        <w:rPr>
          <w:rFonts w:ascii="Arial" w:hAnsi="Arial" w:cs="Arial"/>
          <w:b/>
          <w:bCs/>
          <w:sz w:val="24"/>
          <w:szCs w:val="24"/>
        </w:rPr>
        <w:t>. Приоритетные направления деятельности Общества.</w:t>
      </w:r>
    </w:p>
    <w:p w:rsidR="002A0BB9" w:rsidRPr="006918BC" w:rsidRDefault="002A0BB9" w:rsidP="002A0BB9">
      <w:pPr>
        <w:jc w:val="center"/>
        <w:rPr>
          <w:rFonts w:ascii="Arial" w:hAnsi="Arial" w:cs="Arial"/>
          <w:bCs/>
          <w:sz w:val="16"/>
          <w:szCs w:val="16"/>
        </w:rPr>
      </w:pPr>
    </w:p>
    <w:p w:rsidR="002A0BB9" w:rsidRPr="006918BC" w:rsidRDefault="002A0BB9" w:rsidP="002A0BB9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2A0BB9" w:rsidRPr="006918BC" w:rsidRDefault="002A0BB9" w:rsidP="002A0BB9">
      <w:pPr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- извлечение прибыли;</w:t>
      </w:r>
    </w:p>
    <w:p w:rsidR="002A0BB9" w:rsidRPr="006918BC" w:rsidRDefault="002A0BB9" w:rsidP="002A0BB9">
      <w:pPr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2A0BB9" w:rsidRPr="006918BC" w:rsidRDefault="002A0BB9" w:rsidP="002A0BB9">
      <w:pPr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2A0BB9" w:rsidRPr="006918BC" w:rsidRDefault="002A0BB9" w:rsidP="002A0BB9">
      <w:pPr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2A0BB9" w:rsidRPr="006918BC" w:rsidRDefault="002A0BB9" w:rsidP="002A0BB9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В соответствии с вышеизложенным, Совет директоров ориентирует исполнительные органы Общества для достижения вышеперечисленных целей.</w:t>
      </w:r>
    </w:p>
    <w:p w:rsidR="00FA7DB5" w:rsidRPr="006918BC" w:rsidRDefault="00FA7DB5" w:rsidP="002A0BB9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6918BC"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приоритетным направлениям его деятельности.</w:t>
      </w:r>
    </w:p>
    <w:p w:rsidR="002A0BB9" w:rsidRPr="006918BC" w:rsidRDefault="002A0BB9" w:rsidP="002A0BB9">
      <w:pPr>
        <w:ind w:firstLine="708"/>
        <w:jc w:val="center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2A0BB9" w:rsidP="002A0B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 w:rsidR="000A7E94" w:rsidRPr="006918BC">
        <w:rPr>
          <w:rFonts w:ascii="Arial" w:hAnsi="Arial" w:cs="Arial"/>
          <w:sz w:val="24"/>
          <w:szCs w:val="24"/>
        </w:rPr>
        <w:t>202</w:t>
      </w:r>
      <w:r w:rsidR="00A440DC" w:rsidRPr="006918BC">
        <w:rPr>
          <w:rFonts w:ascii="Arial" w:hAnsi="Arial" w:cs="Arial"/>
          <w:sz w:val="24"/>
          <w:szCs w:val="24"/>
        </w:rPr>
        <w:t>1</w:t>
      </w:r>
      <w:r w:rsidRPr="006918BC">
        <w:rPr>
          <w:rFonts w:ascii="Arial" w:hAnsi="Arial" w:cs="Arial"/>
          <w:sz w:val="24"/>
          <w:szCs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 </w:t>
      </w:r>
    </w:p>
    <w:p w:rsidR="000428B4" w:rsidRPr="006918BC" w:rsidRDefault="000428B4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A0BB9" w:rsidRPr="006918BC" w:rsidRDefault="002A0BB9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6918BC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 использованных в отчетном году.</w:t>
      </w:r>
    </w:p>
    <w:p w:rsidR="007B173A" w:rsidRPr="006918BC" w:rsidRDefault="007B173A" w:rsidP="002A0BB9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2410"/>
        <w:gridCol w:w="1701"/>
        <w:gridCol w:w="2126"/>
      </w:tblGrid>
      <w:tr w:rsidR="002A0BB9" w:rsidRPr="006918BC" w:rsidTr="00FD56A6">
        <w:trPr>
          <w:trHeight w:hRule="exact" w:val="1175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BB9" w:rsidRPr="006918BC" w:rsidRDefault="002A0BB9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BB9" w:rsidRPr="006918BC" w:rsidRDefault="002A0BB9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2A0BB9" w:rsidRPr="006918BC" w:rsidRDefault="002A0BB9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BB9" w:rsidRPr="006918BC" w:rsidRDefault="002A0BB9" w:rsidP="004069D7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A0BB9" w:rsidRPr="006918BC" w:rsidRDefault="002A0BB9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Объём</w:t>
            </w:r>
          </w:p>
          <w:p w:rsidR="002A0BB9" w:rsidRPr="006918BC" w:rsidRDefault="002A0BB9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C128CC" w:rsidRPr="006918BC" w:rsidTr="00FD56A6">
        <w:trPr>
          <w:trHeight w:hRule="exact" w:val="319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  <w:lang w:val="en-US"/>
              </w:rPr>
              <w:t>Атомная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9609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319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319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319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319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319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268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268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268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918BC"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285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290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28CC" w:rsidRPr="006918BC" w:rsidTr="00FD56A6">
        <w:trPr>
          <w:trHeight w:hRule="exact" w:val="290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8CC" w:rsidRPr="006918BC" w:rsidRDefault="00C128CC" w:rsidP="004069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CC" w:rsidRPr="006918BC" w:rsidRDefault="00C128CC" w:rsidP="00406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128CC" w:rsidRPr="006918BC" w:rsidRDefault="00C128CC" w:rsidP="00960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0224F" w:rsidRPr="006918BC" w:rsidRDefault="00E0224F" w:rsidP="00E0224F">
      <w:pPr>
        <w:pStyle w:val="Prikaz"/>
        <w:rPr>
          <w:rFonts w:ascii="Arial" w:hAnsi="Arial" w:cs="Arial"/>
          <w:bCs/>
          <w:iCs/>
          <w:sz w:val="16"/>
          <w:szCs w:val="16"/>
        </w:rPr>
      </w:pPr>
    </w:p>
    <w:p w:rsidR="00E0224F" w:rsidRPr="006918BC" w:rsidRDefault="00E0224F" w:rsidP="00E0224F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6918BC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E0224F" w:rsidRPr="006918BC" w:rsidRDefault="00E0224F" w:rsidP="002A0BB9">
      <w:pPr>
        <w:pStyle w:val="Prikaz"/>
        <w:jc w:val="center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2A0BB9" w:rsidP="002A0BB9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2A0BB9" w:rsidP="002A0BB9">
      <w:pPr>
        <w:jc w:val="center"/>
        <w:rPr>
          <w:rFonts w:ascii="Arial" w:hAnsi="Arial" w:cs="Arial"/>
          <w:b/>
          <w:bCs/>
          <w:sz w:val="24"/>
        </w:rPr>
      </w:pPr>
      <w:r w:rsidRPr="006918BC">
        <w:rPr>
          <w:rFonts w:ascii="Arial" w:hAnsi="Arial" w:cs="Arial"/>
          <w:b/>
          <w:bCs/>
          <w:sz w:val="24"/>
          <w:lang w:val="en-US"/>
        </w:rPr>
        <w:t>V</w:t>
      </w:r>
      <w:r w:rsidRPr="006918BC">
        <w:rPr>
          <w:rFonts w:ascii="Arial" w:hAnsi="Arial" w:cs="Arial"/>
          <w:b/>
          <w:bCs/>
          <w:sz w:val="24"/>
        </w:rPr>
        <w:t>. Состояние чистых активов Общества.</w:t>
      </w:r>
    </w:p>
    <w:p w:rsidR="002A0BB9" w:rsidRPr="006918BC" w:rsidRDefault="002A0BB9" w:rsidP="002A0BB9">
      <w:pPr>
        <w:jc w:val="both"/>
        <w:rPr>
          <w:rFonts w:ascii="Arial" w:hAnsi="Arial" w:cs="Arial"/>
          <w:bCs/>
          <w:sz w:val="16"/>
          <w:szCs w:val="16"/>
          <w:vertAlign w:val="subscript"/>
        </w:rPr>
      </w:pPr>
      <w:r w:rsidRPr="006918BC">
        <w:rPr>
          <w:rFonts w:ascii="Arial" w:hAnsi="Arial" w:cs="Arial"/>
          <w:bCs/>
          <w:sz w:val="24"/>
        </w:rPr>
        <w:tab/>
      </w:r>
    </w:p>
    <w:p w:rsidR="002A0BB9" w:rsidRPr="006918BC" w:rsidRDefault="002A0BB9" w:rsidP="002A0BB9">
      <w:pPr>
        <w:jc w:val="both"/>
        <w:rPr>
          <w:rFonts w:ascii="Arial" w:hAnsi="Arial" w:cs="Arial"/>
          <w:bCs/>
          <w:sz w:val="24"/>
        </w:rPr>
      </w:pPr>
      <w:r w:rsidRPr="006918BC">
        <w:rPr>
          <w:rFonts w:ascii="Arial" w:hAnsi="Arial" w:cs="Arial"/>
          <w:bCs/>
          <w:sz w:val="24"/>
        </w:rPr>
        <w:tab/>
        <w:t>На 31.12.20</w:t>
      </w:r>
      <w:r w:rsidR="000A7E94" w:rsidRPr="006918BC">
        <w:rPr>
          <w:rFonts w:ascii="Arial" w:hAnsi="Arial" w:cs="Arial"/>
          <w:bCs/>
          <w:sz w:val="24"/>
        </w:rPr>
        <w:t>2</w:t>
      </w:r>
      <w:r w:rsidR="00A440DC" w:rsidRPr="006918BC">
        <w:rPr>
          <w:rFonts w:ascii="Arial" w:hAnsi="Arial" w:cs="Arial"/>
          <w:bCs/>
          <w:sz w:val="24"/>
        </w:rPr>
        <w:t>1</w:t>
      </w:r>
      <w:r w:rsidRPr="006918BC">
        <w:rPr>
          <w:rFonts w:ascii="Arial" w:hAnsi="Arial" w:cs="Arial"/>
          <w:bCs/>
          <w:sz w:val="24"/>
        </w:rPr>
        <w:t xml:space="preserve"> стоимость чистых активов Общества превышает размер уставного капитала.</w:t>
      </w:r>
    </w:p>
    <w:p w:rsidR="002A0BB9" w:rsidRPr="006918BC" w:rsidRDefault="002A0BB9" w:rsidP="002A0BB9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2A0BB9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6918BC">
        <w:rPr>
          <w:rFonts w:ascii="Arial" w:hAnsi="Arial" w:cs="Arial"/>
          <w:b/>
          <w:bCs/>
          <w:sz w:val="24"/>
          <w:szCs w:val="24"/>
        </w:rPr>
        <w:t>I. Отчет о выплате дивидендов Общества.</w:t>
      </w:r>
    </w:p>
    <w:p w:rsidR="002A0BB9" w:rsidRPr="006918BC" w:rsidRDefault="002A0BB9" w:rsidP="002A0BB9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2A0BB9" w:rsidRPr="006918BC" w:rsidRDefault="002A0BB9" w:rsidP="002A0BB9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1050D8" w:rsidRPr="006918BC" w:rsidRDefault="002A0BB9" w:rsidP="001050D8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</w:r>
      <w:r w:rsidR="001050D8" w:rsidRPr="006918BC">
        <w:rPr>
          <w:rFonts w:ascii="Arial" w:hAnsi="Arial" w:cs="Arial"/>
          <w:sz w:val="24"/>
          <w:szCs w:val="24"/>
        </w:rPr>
        <w:t>В соответствии с утвержденной дивидендной политикой Общества в 20</w:t>
      </w:r>
      <w:r w:rsidR="000A7E94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1</w:t>
      </w:r>
      <w:r w:rsidR="001050D8" w:rsidRPr="006918BC">
        <w:rPr>
          <w:rFonts w:ascii="Arial" w:hAnsi="Arial" w:cs="Arial"/>
          <w:sz w:val="24"/>
          <w:szCs w:val="24"/>
        </w:rPr>
        <w:t xml:space="preserve"> году дивиденды по итогам 20</w:t>
      </w:r>
      <w:r w:rsidR="00A440DC" w:rsidRPr="006918BC">
        <w:rPr>
          <w:rFonts w:ascii="Arial" w:hAnsi="Arial" w:cs="Arial"/>
          <w:sz w:val="24"/>
          <w:szCs w:val="24"/>
        </w:rPr>
        <w:t>20</w:t>
      </w:r>
      <w:r w:rsidR="001050D8" w:rsidRPr="006918BC">
        <w:rPr>
          <w:rFonts w:ascii="Arial" w:hAnsi="Arial" w:cs="Arial"/>
          <w:sz w:val="24"/>
          <w:szCs w:val="24"/>
        </w:rPr>
        <w:t xml:space="preserve"> года не начислялись и не выплачивались.</w:t>
      </w:r>
    </w:p>
    <w:p w:rsidR="00FD56A6" w:rsidRPr="006918BC" w:rsidRDefault="00FD56A6" w:rsidP="002A0BB9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E2146A" w:rsidRPr="006918BC" w:rsidRDefault="00635C92" w:rsidP="00E2146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2A0BB9" w:rsidRPr="006918BC">
        <w:rPr>
          <w:rFonts w:ascii="Arial" w:hAnsi="Arial" w:cs="Arial"/>
          <w:b/>
          <w:bCs/>
          <w:sz w:val="24"/>
          <w:szCs w:val="24"/>
        </w:rPr>
        <w:t>.</w:t>
      </w:r>
      <w:r w:rsidR="002A0BB9" w:rsidRPr="006918BC">
        <w:rPr>
          <w:rFonts w:ascii="Arial" w:hAnsi="Arial" w:cs="Arial"/>
          <w:b/>
          <w:sz w:val="24"/>
          <w:szCs w:val="24"/>
        </w:rPr>
        <w:t xml:space="preserve"> </w:t>
      </w:r>
      <w:r w:rsidR="00E2146A" w:rsidRPr="006918BC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E2146A" w:rsidRPr="006918BC">
        <w:rPr>
          <w:rFonts w:ascii="Arial" w:hAnsi="Arial" w:cs="Arial"/>
          <w:b/>
          <w:bCs/>
          <w:sz w:val="24"/>
          <w:szCs w:val="24"/>
        </w:rPr>
        <w:t>остав исполнительных органов Общества.</w:t>
      </w:r>
    </w:p>
    <w:p w:rsidR="00E2146A" w:rsidRPr="006918BC" w:rsidRDefault="00E2146A" w:rsidP="00E2146A">
      <w:pPr>
        <w:ind w:firstLine="708"/>
        <w:jc w:val="both"/>
        <w:rPr>
          <w:rFonts w:ascii="Arial" w:hAnsi="Arial" w:cs="Arial"/>
          <w:sz w:val="14"/>
          <w:szCs w:val="14"/>
        </w:rPr>
      </w:pP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AA52C5" w:rsidRPr="006918BC" w:rsidRDefault="00E2146A" w:rsidP="00AA52C5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</w:r>
      <w:r w:rsidR="00AA52C5" w:rsidRPr="006918BC">
        <w:rPr>
          <w:rFonts w:ascii="Arial" w:hAnsi="Arial" w:cs="Arial"/>
          <w:sz w:val="24"/>
          <w:szCs w:val="24"/>
        </w:rPr>
        <w:t>В соответствии с решением общего собрания акционеров Общества от 06.12.2006 полномочия исполнительного органа Общества переданы управляющей организации. В течение 20</w:t>
      </w:r>
      <w:r w:rsidR="00ED6704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1</w:t>
      </w:r>
      <w:r w:rsidR="00AA52C5" w:rsidRPr="006918BC">
        <w:rPr>
          <w:rFonts w:ascii="Arial" w:hAnsi="Arial" w:cs="Arial"/>
          <w:sz w:val="24"/>
          <w:szCs w:val="24"/>
        </w:rPr>
        <w:t xml:space="preserve"> года управляющей организацией Общества являлось Акционерное общество «Риэл».</w:t>
      </w:r>
    </w:p>
    <w:p w:rsidR="00FD2FD4" w:rsidRPr="006918BC" w:rsidRDefault="00FD2FD4" w:rsidP="00FD2FD4">
      <w:pPr>
        <w:rPr>
          <w:rFonts w:ascii="Arial" w:hAnsi="Arial" w:cs="Arial"/>
          <w:iCs/>
          <w:sz w:val="24"/>
          <w:u w:val="single"/>
        </w:rPr>
      </w:pPr>
      <w:r w:rsidRPr="006918BC">
        <w:rPr>
          <w:rFonts w:ascii="Arial" w:hAnsi="Arial" w:cs="Arial"/>
          <w:iCs/>
          <w:sz w:val="24"/>
        </w:rPr>
        <w:t>Полное фирменное наименование:</w:t>
      </w:r>
      <w:r w:rsidRPr="006918BC">
        <w:rPr>
          <w:rFonts w:ascii="Arial" w:hAnsi="Arial" w:cs="Arial"/>
          <w:b/>
          <w:iCs/>
          <w:sz w:val="24"/>
        </w:rPr>
        <w:t xml:space="preserve"> </w:t>
      </w:r>
      <w:r w:rsidRPr="006918BC">
        <w:rPr>
          <w:rFonts w:ascii="Arial" w:hAnsi="Arial" w:cs="Arial"/>
          <w:iCs/>
          <w:sz w:val="24"/>
          <w:u w:val="single"/>
        </w:rPr>
        <w:t>А</w:t>
      </w:r>
      <w:r w:rsidRPr="006918BC">
        <w:rPr>
          <w:rFonts w:ascii="Arial" w:hAnsi="Arial" w:cs="Arial"/>
          <w:sz w:val="24"/>
          <w:szCs w:val="24"/>
          <w:u w:val="single"/>
        </w:rPr>
        <w:t>кционерное общество</w:t>
      </w:r>
      <w:r w:rsidRPr="006918BC">
        <w:rPr>
          <w:rFonts w:ascii="Arial" w:hAnsi="Arial" w:cs="Arial"/>
          <w:iCs/>
          <w:sz w:val="24"/>
          <w:u w:val="single"/>
        </w:rPr>
        <w:t xml:space="preserve"> «Риэл».</w:t>
      </w:r>
    </w:p>
    <w:p w:rsidR="00FD2FD4" w:rsidRPr="006918BC" w:rsidRDefault="00FD2FD4" w:rsidP="00FD2FD4">
      <w:pPr>
        <w:rPr>
          <w:rFonts w:ascii="Arial" w:hAnsi="Arial" w:cs="Arial"/>
          <w:iCs/>
          <w:sz w:val="24"/>
        </w:rPr>
      </w:pPr>
      <w:r w:rsidRPr="006918BC">
        <w:rPr>
          <w:rFonts w:ascii="Arial" w:hAnsi="Arial" w:cs="Arial"/>
          <w:iCs/>
          <w:sz w:val="24"/>
        </w:rPr>
        <w:t>Сокращенное фирменное наименование:</w:t>
      </w:r>
      <w:r w:rsidRPr="006918BC">
        <w:rPr>
          <w:rFonts w:ascii="Arial" w:hAnsi="Arial" w:cs="Arial"/>
          <w:b/>
          <w:iCs/>
          <w:sz w:val="24"/>
        </w:rPr>
        <w:t xml:space="preserve"> </w:t>
      </w:r>
      <w:r w:rsidRPr="006918BC">
        <w:rPr>
          <w:rFonts w:ascii="Arial" w:hAnsi="Arial" w:cs="Arial"/>
          <w:iCs/>
          <w:sz w:val="24"/>
          <w:u w:val="single"/>
        </w:rPr>
        <w:t>АО «Риэл</w:t>
      </w:r>
      <w:r w:rsidRPr="006918BC">
        <w:rPr>
          <w:rFonts w:ascii="Arial" w:hAnsi="Arial" w:cs="Arial"/>
          <w:iCs/>
          <w:sz w:val="24"/>
        </w:rPr>
        <w:t>».</w:t>
      </w:r>
    </w:p>
    <w:p w:rsidR="00FD2FD4" w:rsidRPr="006918BC" w:rsidRDefault="00FD2FD4" w:rsidP="00FD2FD4">
      <w:pPr>
        <w:jc w:val="both"/>
        <w:rPr>
          <w:rFonts w:ascii="Arial" w:hAnsi="Arial" w:cs="Arial"/>
          <w:sz w:val="24"/>
          <w:szCs w:val="22"/>
        </w:rPr>
      </w:pPr>
      <w:r w:rsidRPr="006918BC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Pr="006918BC">
        <w:rPr>
          <w:rFonts w:ascii="Arial" w:hAnsi="Arial" w:cs="Arial"/>
          <w:sz w:val="24"/>
          <w:szCs w:val="22"/>
        </w:rPr>
        <w:t>16,61 %.</w:t>
      </w:r>
    </w:p>
    <w:p w:rsidR="00FD2FD4" w:rsidRPr="006918BC" w:rsidRDefault="00FD2FD4" w:rsidP="00FD2FD4">
      <w:pPr>
        <w:jc w:val="both"/>
        <w:rPr>
          <w:rFonts w:ascii="Arial" w:hAnsi="Arial" w:cs="Arial"/>
          <w:sz w:val="24"/>
          <w:szCs w:val="22"/>
        </w:rPr>
      </w:pPr>
      <w:r w:rsidRPr="006918BC">
        <w:rPr>
          <w:rFonts w:ascii="Arial" w:hAnsi="Arial" w:cs="Arial"/>
          <w:sz w:val="24"/>
          <w:szCs w:val="24"/>
        </w:rPr>
        <w:t xml:space="preserve">Доля принадлежащих обыкновенных акций Общества: </w:t>
      </w:r>
      <w:r w:rsidRPr="006918BC">
        <w:rPr>
          <w:rFonts w:ascii="Arial" w:hAnsi="Arial" w:cs="Arial"/>
          <w:sz w:val="24"/>
          <w:szCs w:val="22"/>
        </w:rPr>
        <w:t>16,61 %.</w:t>
      </w:r>
    </w:p>
    <w:p w:rsidR="000C5672" w:rsidRPr="006918BC" w:rsidRDefault="000C5672" w:rsidP="00FD2FD4">
      <w:pPr>
        <w:pStyle w:val="a8"/>
        <w:ind w:firstLine="567"/>
        <w:jc w:val="both"/>
        <w:rPr>
          <w:rFonts w:ascii="Arial" w:hAnsi="Arial" w:cs="Arial"/>
          <w:sz w:val="16"/>
          <w:szCs w:val="16"/>
          <w:lang w:eastAsia="ru-RU"/>
        </w:rPr>
      </w:pPr>
    </w:p>
    <w:p w:rsidR="00FD2FD4" w:rsidRPr="006918BC" w:rsidRDefault="00FD2FD4" w:rsidP="00FD2FD4">
      <w:pPr>
        <w:pStyle w:val="a8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918BC">
        <w:rPr>
          <w:rFonts w:ascii="Arial" w:hAnsi="Arial" w:cs="Arial"/>
          <w:sz w:val="24"/>
          <w:szCs w:val="24"/>
          <w:lang w:eastAsia="ru-RU"/>
        </w:rPr>
        <w:t>В отчетном году сделки по приобретению или отчуждению акций Общества управляющей компанией не имели места.</w:t>
      </w:r>
    </w:p>
    <w:p w:rsidR="000C5672" w:rsidRPr="006918BC" w:rsidRDefault="000C5672" w:rsidP="00FD2FD4">
      <w:pPr>
        <w:rPr>
          <w:rFonts w:ascii="Arial" w:hAnsi="Arial" w:cs="Arial"/>
          <w:iCs/>
          <w:sz w:val="16"/>
          <w:szCs w:val="16"/>
        </w:rPr>
      </w:pPr>
    </w:p>
    <w:p w:rsidR="00FD2FD4" w:rsidRPr="006918BC" w:rsidRDefault="00FD2FD4" w:rsidP="00FD2FD4">
      <w:pPr>
        <w:rPr>
          <w:rFonts w:ascii="Arial" w:hAnsi="Arial" w:cs="Arial"/>
          <w:b/>
          <w:iCs/>
          <w:sz w:val="24"/>
        </w:rPr>
      </w:pPr>
      <w:r w:rsidRPr="006918BC">
        <w:rPr>
          <w:rFonts w:ascii="Arial" w:hAnsi="Arial" w:cs="Arial"/>
          <w:iCs/>
          <w:sz w:val="24"/>
        </w:rPr>
        <w:t xml:space="preserve">Генеральный директор управляющей организации </w:t>
      </w:r>
      <w:r w:rsidRPr="006918BC">
        <w:rPr>
          <w:rFonts w:ascii="Arial" w:hAnsi="Arial" w:cs="Arial"/>
          <w:iCs/>
          <w:sz w:val="24"/>
          <w:u w:val="single"/>
        </w:rPr>
        <w:t>АО «Риэл</w:t>
      </w:r>
      <w:r w:rsidRPr="006918BC">
        <w:rPr>
          <w:rFonts w:ascii="Arial" w:hAnsi="Arial" w:cs="Arial"/>
          <w:iCs/>
          <w:sz w:val="24"/>
        </w:rPr>
        <w:t>»:</w:t>
      </w:r>
      <w:r w:rsidRPr="006918BC">
        <w:rPr>
          <w:rFonts w:ascii="Arial" w:hAnsi="Arial" w:cs="Arial"/>
          <w:b/>
          <w:iCs/>
          <w:sz w:val="24"/>
        </w:rPr>
        <w:t xml:space="preserve"> </w:t>
      </w:r>
    </w:p>
    <w:p w:rsidR="00FD2FD4" w:rsidRPr="006918BC" w:rsidRDefault="00FD2FD4" w:rsidP="00FD2FD4">
      <w:pPr>
        <w:rPr>
          <w:rFonts w:ascii="Arial" w:hAnsi="Arial" w:cs="Arial"/>
          <w:iCs/>
          <w:sz w:val="24"/>
          <w:u w:val="single"/>
        </w:rPr>
      </w:pPr>
      <w:r w:rsidRPr="006918BC">
        <w:rPr>
          <w:rFonts w:ascii="Arial" w:hAnsi="Arial" w:cs="Arial"/>
          <w:iCs/>
          <w:sz w:val="24"/>
          <w:u w:val="single"/>
        </w:rPr>
        <w:lastRenderedPageBreak/>
        <w:t>Коробкина Мария Александровна</w:t>
      </w:r>
    </w:p>
    <w:p w:rsidR="00FD2FD4" w:rsidRPr="006918BC" w:rsidRDefault="00FD2FD4" w:rsidP="00FD2FD4">
      <w:pPr>
        <w:rPr>
          <w:rFonts w:ascii="Arial" w:hAnsi="Arial" w:cs="Arial"/>
          <w:iCs/>
          <w:sz w:val="24"/>
          <w:u w:val="single"/>
        </w:rPr>
      </w:pPr>
      <w:r w:rsidRPr="006918BC">
        <w:rPr>
          <w:rFonts w:ascii="Arial" w:hAnsi="Arial" w:cs="Arial"/>
          <w:iCs/>
          <w:sz w:val="24"/>
        </w:rPr>
        <w:t xml:space="preserve">Год рождения: </w:t>
      </w:r>
      <w:r w:rsidRPr="006918BC">
        <w:rPr>
          <w:rFonts w:ascii="Arial" w:hAnsi="Arial" w:cs="Arial"/>
          <w:iCs/>
          <w:sz w:val="24"/>
          <w:u w:val="single"/>
        </w:rPr>
        <w:t>1984</w:t>
      </w:r>
    </w:p>
    <w:p w:rsidR="00FD2FD4" w:rsidRPr="006918BC" w:rsidRDefault="00FD2FD4" w:rsidP="00FD2FD4">
      <w:pPr>
        <w:ind w:left="709" w:hanging="709"/>
        <w:jc w:val="both"/>
        <w:rPr>
          <w:rFonts w:ascii="Arial" w:hAnsi="Arial" w:cs="Arial"/>
          <w:sz w:val="24"/>
        </w:rPr>
      </w:pPr>
      <w:r w:rsidRPr="006918BC">
        <w:rPr>
          <w:rFonts w:ascii="Arial" w:hAnsi="Arial" w:cs="Arial"/>
          <w:sz w:val="24"/>
        </w:rPr>
        <w:t>Образование: высшее.</w:t>
      </w:r>
    </w:p>
    <w:p w:rsidR="00FD2FD4" w:rsidRPr="006918BC" w:rsidRDefault="00FD2FD4" w:rsidP="00FD2FD4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Место работы: информация Обществу не предоставлена.</w:t>
      </w:r>
    </w:p>
    <w:p w:rsidR="00FD2FD4" w:rsidRPr="006918BC" w:rsidRDefault="00FD2FD4" w:rsidP="00FD2FD4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Наименование должности по основному месту работы: информация Обществу не предоставлена.</w:t>
      </w:r>
    </w:p>
    <w:p w:rsidR="00FD2FD4" w:rsidRPr="006918BC" w:rsidRDefault="00FD2FD4" w:rsidP="00FD2FD4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="00AB6F95" w:rsidRPr="006918BC">
        <w:rPr>
          <w:rFonts w:ascii="Arial" w:hAnsi="Arial" w:cs="Arial"/>
          <w:sz w:val="24"/>
          <w:szCs w:val="22"/>
        </w:rPr>
        <w:fldChar w:fldCharType="begin"/>
      </w:r>
      <w:r w:rsidRPr="006918BC">
        <w:rPr>
          <w:rFonts w:ascii="Arial" w:hAnsi="Arial" w:cs="Arial"/>
          <w:sz w:val="24"/>
          <w:szCs w:val="22"/>
        </w:rPr>
        <w:instrText xml:space="preserve"> MERGEFIELD "Доля_СД4" </w:instrText>
      </w:r>
      <w:r w:rsidR="00AB6F95" w:rsidRPr="006918BC">
        <w:rPr>
          <w:rFonts w:ascii="Arial" w:hAnsi="Arial" w:cs="Arial"/>
          <w:sz w:val="24"/>
          <w:szCs w:val="22"/>
        </w:rPr>
        <w:fldChar w:fldCharType="separate"/>
      </w:r>
      <w:r w:rsidRPr="006918BC">
        <w:rPr>
          <w:rFonts w:ascii="Arial" w:hAnsi="Arial" w:cs="Arial"/>
          <w:noProof/>
          <w:sz w:val="24"/>
          <w:szCs w:val="22"/>
        </w:rPr>
        <w:t>доли не имеет</w:t>
      </w:r>
      <w:r w:rsidR="00AB6F95" w:rsidRPr="006918BC">
        <w:rPr>
          <w:rFonts w:ascii="Arial" w:hAnsi="Arial" w:cs="Arial"/>
          <w:sz w:val="24"/>
          <w:szCs w:val="22"/>
        </w:rPr>
        <w:fldChar w:fldCharType="end"/>
      </w:r>
      <w:r w:rsidRPr="006918BC">
        <w:rPr>
          <w:rFonts w:ascii="Arial" w:hAnsi="Arial" w:cs="Arial"/>
          <w:sz w:val="24"/>
          <w:szCs w:val="22"/>
        </w:rPr>
        <w:t>.</w:t>
      </w:r>
    </w:p>
    <w:p w:rsidR="00FD2FD4" w:rsidRPr="006918BC" w:rsidRDefault="00FD2FD4" w:rsidP="00FD2FD4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Доля принадлежащих обыкновенных акций Общества: </w:t>
      </w:r>
      <w:r w:rsidR="00AB6F95" w:rsidRPr="006918BC">
        <w:rPr>
          <w:rFonts w:ascii="Arial" w:hAnsi="Arial" w:cs="Arial"/>
          <w:sz w:val="24"/>
          <w:szCs w:val="24"/>
        </w:rPr>
        <w:fldChar w:fldCharType="begin"/>
      </w:r>
      <w:r w:rsidRPr="006918BC">
        <w:rPr>
          <w:rFonts w:ascii="Arial" w:hAnsi="Arial" w:cs="Arial"/>
          <w:sz w:val="24"/>
          <w:szCs w:val="24"/>
        </w:rPr>
        <w:instrText xml:space="preserve"> MERGEFIELD "Доля_СД4" </w:instrText>
      </w:r>
      <w:r w:rsidR="00AB6F95" w:rsidRPr="006918BC">
        <w:rPr>
          <w:rFonts w:ascii="Arial" w:hAnsi="Arial" w:cs="Arial"/>
          <w:sz w:val="24"/>
          <w:szCs w:val="24"/>
        </w:rPr>
        <w:fldChar w:fldCharType="separate"/>
      </w:r>
      <w:r w:rsidRPr="006918BC">
        <w:rPr>
          <w:rFonts w:ascii="Arial" w:hAnsi="Arial" w:cs="Arial"/>
          <w:noProof/>
          <w:sz w:val="24"/>
          <w:szCs w:val="24"/>
        </w:rPr>
        <w:t>доли не имеет</w:t>
      </w:r>
      <w:r w:rsidR="00AB6F95" w:rsidRPr="006918BC">
        <w:rPr>
          <w:rFonts w:ascii="Arial" w:hAnsi="Arial" w:cs="Arial"/>
          <w:sz w:val="24"/>
          <w:szCs w:val="24"/>
        </w:rPr>
        <w:fldChar w:fldCharType="end"/>
      </w:r>
      <w:r w:rsidRPr="006918BC">
        <w:rPr>
          <w:rFonts w:ascii="Arial" w:hAnsi="Arial" w:cs="Arial"/>
          <w:sz w:val="24"/>
          <w:szCs w:val="24"/>
        </w:rPr>
        <w:t>.</w:t>
      </w:r>
    </w:p>
    <w:p w:rsidR="00FD2FD4" w:rsidRPr="006918BC" w:rsidRDefault="00FD2FD4" w:rsidP="00FD2FD4">
      <w:pPr>
        <w:ind w:firstLine="567"/>
        <w:jc w:val="both"/>
        <w:rPr>
          <w:rFonts w:ascii="Arial" w:hAnsi="Arial" w:cs="Arial"/>
          <w:sz w:val="24"/>
        </w:rPr>
      </w:pPr>
      <w:r w:rsidRPr="006918BC">
        <w:rPr>
          <w:rFonts w:ascii="Arial" w:hAnsi="Arial" w:cs="Arial"/>
          <w:sz w:val="24"/>
        </w:rPr>
        <w:t>В отчетном году сделки по приобретению или отчуждению акций Общества генеральным директором управляющей организации Общества не имели места.</w:t>
      </w:r>
    </w:p>
    <w:p w:rsidR="00FD2FD4" w:rsidRPr="006918BC" w:rsidRDefault="00FD2FD4" w:rsidP="00FD2FD4">
      <w:pPr>
        <w:jc w:val="both"/>
        <w:rPr>
          <w:rFonts w:ascii="Arial" w:hAnsi="Arial" w:cs="Arial"/>
          <w:sz w:val="16"/>
          <w:szCs w:val="16"/>
        </w:rPr>
      </w:pPr>
    </w:p>
    <w:p w:rsidR="00FD2FD4" w:rsidRPr="006918BC" w:rsidRDefault="00635C92" w:rsidP="00FD2FD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6918BC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FD2FD4" w:rsidRPr="006918BC">
        <w:rPr>
          <w:rFonts w:ascii="Arial" w:hAnsi="Arial" w:cs="Arial"/>
          <w:b/>
          <w:bCs/>
          <w:sz w:val="24"/>
          <w:szCs w:val="24"/>
        </w:rPr>
        <w:t>. Критерии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20</w:t>
      </w:r>
      <w:r w:rsidR="00ED6704" w:rsidRPr="006918BC">
        <w:rPr>
          <w:rFonts w:ascii="Arial" w:hAnsi="Arial" w:cs="Arial"/>
          <w:b/>
          <w:bCs/>
          <w:sz w:val="24"/>
          <w:szCs w:val="24"/>
        </w:rPr>
        <w:t>2</w:t>
      </w:r>
      <w:r w:rsidR="00A440DC" w:rsidRPr="006918BC">
        <w:rPr>
          <w:rFonts w:ascii="Arial" w:hAnsi="Arial" w:cs="Arial"/>
          <w:b/>
          <w:bCs/>
          <w:sz w:val="24"/>
          <w:szCs w:val="24"/>
        </w:rPr>
        <w:t>1</w:t>
      </w:r>
      <w:r w:rsidR="00FD2FD4" w:rsidRPr="006918BC">
        <w:rPr>
          <w:rFonts w:ascii="Arial" w:hAnsi="Arial" w:cs="Arial"/>
          <w:b/>
          <w:bCs/>
          <w:sz w:val="24"/>
          <w:szCs w:val="24"/>
        </w:rPr>
        <w:t xml:space="preserve"> года.</w:t>
      </w:r>
    </w:p>
    <w:p w:rsidR="00FD2FD4" w:rsidRPr="006918BC" w:rsidRDefault="00FD2FD4" w:rsidP="002A0BB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FD2FD4" w:rsidRPr="006918BC" w:rsidRDefault="00FD2FD4" w:rsidP="00FD2FD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В настоящее время Общество не выплачивает вознаграждений членам Совета директоров, хотя в дальнейшем такие выплаты не исключаются. </w:t>
      </w:r>
    </w:p>
    <w:p w:rsidR="00FD2FD4" w:rsidRPr="006918BC" w:rsidRDefault="00FD2FD4" w:rsidP="00FD2FD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В течение 20</w:t>
      </w:r>
      <w:r w:rsidR="00ED6704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1</w:t>
      </w:r>
      <w:r w:rsidRPr="006918BC">
        <w:rPr>
          <w:rFonts w:ascii="Arial" w:hAnsi="Arial" w:cs="Arial"/>
          <w:sz w:val="24"/>
          <w:szCs w:val="24"/>
        </w:rPr>
        <w:t xml:space="preserve">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Общества. Вознаграждение лица</w:t>
      </w:r>
      <w:r w:rsidR="00AA52C5" w:rsidRPr="006918BC">
        <w:rPr>
          <w:rFonts w:ascii="Arial" w:hAnsi="Arial" w:cs="Arial"/>
          <w:sz w:val="24"/>
          <w:szCs w:val="24"/>
        </w:rPr>
        <w:t>,</w:t>
      </w:r>
      <w:r w:rsidRPr="006918BC">
        <w:rPr>
          <w:rFonts w:ascii="Arial" w:hAnsi="Arial" w:cs="Arial"/>
          <w:sz w:val="24"/>
          <w:szCs w:val="24"/>
        </w:rPr>
        <w:t xml:space="preserve"> осуществляющего полномочия единоличного исполнительного органа Общества</w:t>
      </w:r>
      <w:r w:rsidR="00AA52C5" w:rsidRPr="006918BC">
        <w:rPr>
          <w:rFonts w:ascii="Arial" w:hAnsi="Arial" w:cs="Arial"/>
          <w:sz w:val="24"/>
          <w:szCs w:val="24"/>
        </w:rPr>
        <w:t>,</w:t>
      </w:r>
      <w:r w:rsidRPr="006918BC">
        <w:rPr>
          <w:rFonts w:ascii="Arial" w:hAnsi="Arial" w:cs="Arial"/>
          <w:sz w:val="24"/>
          <w:szCs w:val="24"/>
        </w:rPr>
        <w:t xml:space="preserve">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7B173A" w:rsidRPr="006918BC" w:rsidRDefault="007B173A" w:rsidP="002A0BB9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635C92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DB4356" w:rsidRPr="006918BC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="002A0BB9" w:rsidRPr="006918BC">
        <w:rPr>
          <w:rFonts w:ascii="Arial" w:hAnsi="Arial" w:cs="Arial"/>
          <w:b/>
          <w:bCs/>
          <w:sz w:val="24"/>
          <w:szCs w:val="24"/>
        </w:rPr>
        <w:t>. Сведения о соблюдении Обществом кодекса корпоративного управления.</w:t>
      </w:r>
    </w:p>
    <w:p w:rsidR="002A0BB9" w:rsidRPr="006918BC" w:rsidRDefault="002A0BB9" w:rsidP="002A0BB9">
      <w:pPr>
        <w:jc w:val="center"/>
        <w:rPr>
          <w:rFonts w:ascii="Arial" w:hAnsi="Arial" w:cs="Arial"/>
          <w:sz w:val="16"/>
          <w:szCs w:val="16"/>
        </w:rPr>
      </w:pPr>
    </w:p>
    <w:p w:rsidR="002A0BB9" w:rsidRPr="006918BC" w:rsidRDefault="002A0BB9" w:rsidP="002A0BB9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2A0BB9" w:rsidRPr="006918BC" w:rsidRDefault="002A0BB9" w:rsidP="002A0BB9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2A0BB9" w:rsidRPr="006918BC" w:rsidRDefault="002A0BB9" w:rsidP="002A0BB9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635C92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="002A0BB9" w:rsidRPr="006918BC">
        <w:rPr>
          <w:rFonts w:ascii="Arial" w:hAnsi="Arial" w:cs="Arial"/>
          <w:b/>
          <w:bCs/>
          <w:sz w:val="24"/>
          <w:szCs w:val="24"/>
        </w:rPr>
        <w:t>. Сведения о крупных сделках, совершенных Обществом в отчетном году.</w:t>
      </w:r>
    </w:p>
    <w:p w:rsidR="002A0BB9" w:rsidRPr="006918BC" w:rsidRDefault="002A0BB9" w:rsidP="002A0BB9">
      <w:pPr>
        <w:rPr>
          <w:rFonts w:ascii="Arial" w:hAnsi="Arial" w:cs="Arial"/>
          <w:sz w:val="16"/>
          <w:szCs w:val="16"/>
        </w:rPr>
      </w:pPr>
      <w:r w:rsidRPr="006918BC">
        <w:rPr>
          <w:rFonts w:ascii="Arial" w:hAnsi="Arial" w:cs="Arial"/>
          <w:sz w:val="24"/>
          <w:szCs w:val="24"/>
        </w:rPr>
        <w:tab/>
      </w:r>
    </w:p>
    <w:p w:rsidR="00FD2FD4" w:rsidRPr="006918BC" w:rsidRDefault="00FD2FD4" w:rsidP="00FD2FD4">
      <w:pPr>
        <w:ind w:firstLine="567"/>
        <w:jc w:val="both"/>
        <w:rPr>
          <w:rFonts w:ascii="Arial" w:hAnsi="Arial" w:cs="Arial"/>
          <w:sz w:val="24"/>
        </w:rPr>
      </w:pPr>
      <w:r w:rsidRPr="006918BC">
        <w:rPr>
          <w:rFonts w:ascii="Arial" w:hAnsi="Arial" w:cs="Arial"/>
          <w:sz w:val="24"/>
        </w:rPr>
        <w:t>Сделок, признаваемых в соответствии с Федеральным законом «Об акционерных обществах» крупными сделками, в течение 20</w:t>
      </w:r>
      <w:r w:rsidR="00ED6704" w:rsidRPr="006918BC">
        <w:rPr>
          <w:rFonts w:ascii="Arial" w:hAnsi="Arial" w:cs="Arial"/>
          <w:sz w:val="24"/>
        </w:rPr>
        <w:t>2</w:t>
      </w:r>
      <w:r w:rsidR="00A440DC" w:rsidRPr="006918BC">
        <w:rPr>
          <w:rFonts w:ascii="Arial" w:hAnsi="Arial" w:cs="Arial"/>
          <w:sz w:val="24"/>
        </w:rPr>
        <w:t>1</w:t>
      </w:r>
      <w:r w:rsidRPr="006918BC">
        <w:rPr>
          <w:rFonts w:ascii="Arial" w:hAnsi="Arial" w:cs="Arial"/>
          <w:sz w:val="24"/>
        </w:rPr>
        <w:t xml:space="preserve"> года не совершалось.</w:t>
      </w:r>
    </w:p>
    <w:p w:rsidR="002A0BB9" w:rsidRPr="006918BC" w:rsidRDefault="002A0BB9" w:rsidP="002A0BB9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6918BC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XI</w:t>
      </w:r>
      <w:r w:rsidR="002A0BB9" w:rsidRPr="006918BC">
        <w:rPr>
          <w:rFonts w:ascii="Arial" w:hAnsi="Arial" w:cs="Arial"/>
          <w:b/>
          <w:bCs/>
          <w:sz w:val="24"/>
          <w:szCs w:val="24"/>
        </w:rPr>
        <w:t xml:space="preserve">. Сведения о сделках </w:t>
      </w:r>
      <w:r w:rsidR="002A0BB9" w:rsidRPr="006918BC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2A0BB9" w:rsidRPr="006918BC">
        <w:rPr>
          <w:rFonts w:ascii="Arial" w:hAnsi="Arial" w:cs="Arial"/>
          <w:b/>
          <w:bCs/>
          <w:sz w:val="24"/>
          <w:szCs w:val="24"/>
        </w:rPr>
        <w:t xml:space="preserve"> заинтересованностью, совершенных Обществом в отчетном году.</w:t>
      </w:r>
    </w:p>
    <w:p w:rsidR="002A0BB9" w:rsidRPr="006918BC" w:rsidRDefault="002A0BB9" w:rsidP="002A0BB9">
      <w:pPr>
        <w:jc w:val="both"/>
        <w:rPr>
          <w:rFonts w:ascii="Arial" w:hAnsi="Arial" w:cs="Arial"/>
          <w:sz w:val="16"/>
          <w:szCs w:val="16"/>
        </w:rPr>
      </w:pPr>
    </w:p>
    <w:p w:rsidR="00FD2FD4" w:rsidRPr="006918BC" w:rsidRDefault="00524A68" w:rsidP="00FD2FD4">
      <w:pPr>
        <w:pStyle w:val="Prikaz"/>
        <w:tabs>
          <w:tab w:val="left" w:pos="567"/>
        </w:tabs>
        <w:ind w:firstLine="0"/>
        <w:rPr>
          <w:rFonts w:ascii="Arial" w:hAnsi="Arial" w:cs="Arial"/>
          <w:sz w:val="24"/>
        </w:rPr>
      </w:pPr>
      <w:r w:rsidRPr="006918BC">
        <w:rPr>
          <w:rFonts w:ascii="Arial" w:hAnsi="Arial" w:cs="Arial"/>
          <w:sz w:val="24"/>
        </w:rPr>
        <w:tab/>
      </w:r>
      <w:r w:rsidR="00FD2FD4" w:rsidRPr="006918BC">
        <w:rPr>
          <w:rFonts w:ascii="Arial" w:hAnsi="Arial" w:cs="Arial"/>
          <w:sz w:val="24"/>
        </w:rPr>
        <w:t>Сделок, признаваемых в соответствии с Федеральным законом «Об акционерных обществах» сделками, в совершении которых им</w:t>
      </w:r>
      <w:r w:rsidR="00AB59FD" w:rsidRPr="006918BC">
        <w:rPr>
          <w:rFonts w:ascii="Arial" w:hAnsi="Arial" w:cs="Arial"/>
          <w:sz w:val="24"/>
        </w:rPr>
        <w:t>елась заинтересованность, в 20</w:t>
      </w:r>
      <w:r w:rsidR="00ED6704" w:rsidRPr="006918BC">
        <w:rPr>
          <w:rFonts w:ascii="Arial" w:hAnsi="Arial" w:cs="Arial"/>
          <w:sz w:val="24"/>
        </w:rPr>
        <w:t>2</w:t>
      </w:r>
      <w:r w:rsidR="00A440DC" w:rsidRPr="006918BC">
        <w:rPr>
          <w:rFonts w:ascii="Arial" w:hAnsi="Arial" w:cs="Arial"/>
          <w:sz w:val="24"/>
        </w:rPr>
        <w:t>1</w:t>
      </w:r>
      <w:r w:rsidR="00FD2FD4" w:rsidRPr="006918BC">
        <w:rPr>
          <w:rFonts w:ascii="Arial" w:hAnsi="Arial" w:cs="Arial"/>
          <w:sz w:val="24"/>
        </w:rPr>
        <w:t xml:space="preserve"> году не совершалось.</w:t>
      </w:r>
    </w:p>
    <w:p w:rsidR="002A0BB9" w:rsidRPr="006918BC" w:rsidRDefault="002A0BB9" w:rsidP="002A0BB9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A0BB9" w:rsidRPr="006918BC" w:rsidRDefault="006918BC" w:rsidP="002A0BB9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918BC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="00635C92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2A0BB9" w:rsidRPr="006918BC">
        <w:rPr>
          <w:rFonts w:ascii="Arial" w:hAnsi="Arial" w:cs="Arial"/>
          <w:b/>
          <w:bCs/>
          <w:sz w:val="24"/>
          <w:szCs w:val="24"/>
        </w:rPr>
        <w:t>. Дополнительная информация для акционеров.</w:t>
      </w:r>
    </w:p>
    <w:p w:rsidR="00E2146A" w:rsidRPr="006918BC" w:rsidRDefault="00E2146A" w:rsidP="00E2146A">
      <w:pPr>
        <w:jc w:val="center"/>
        <w:rPr>
          <w:rFonts w:ascii="Arial" w:hAnsi="Arial" w:cs="Arial"/>
          <w:sz w:val="16"/>
          <w:szCs w:val="16"/>
        </w:rPr>
      </w:pPr>
    </w:p>
    <w:p w:rsidR="00E2146A" w:rsidRPr="006918BC" w:rsidRDefault="00E2146A" w:rsidP="00E214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E2146A" w:rsidRPr="006918BC" w:rsidRDefault="00E2146A" w:rsidP="00E214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Регистратором Общества, в соответствии с з</w:t>
      </w:r>
      <w:r w:rsidR="0026394A" w:rsidRPr="006918BC">
        <w:rPr>
          <w:rFonts w:ascii="Arial" w:hAnsi="Arial" w:cs="Arial"/>
          <w:sz w:val="24"/>
          <w:szCs w:val="24"/>
        </w:rPr>
        <w:t xml:space="preserve">аключенным договором, является    </w:t>
      </w:r>
      <w:r w:rsidRPr="006918BC">
        <w:rPr>
          <w:rFonts w:ascii="Arial" w:hAnsi="Arial" w:cs="Arial"/>
          <w:sz w:val="24"/>
          <w:szCs w:val="24"/>
        </w:rPr>
        <w:t>АО «Сургутинвестнефть»:</w:t>
      </w:r>
    </w:p>
    <w:p w:rsidR="00E2146A" w:rsidRPr="006918BC" w:rsidRDefault="00E2146A" w:rsidP="00E2146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lastRenderedPageBreak/>
        <w:t xml:space="preserve">Адрес (адреса): </w:t>
      </w:r>
      <w:r w:rsidR="00C0155E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Российская Федерация, </w:t>
      </w:r>
      <w:r w:rsidR="005F069D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Тюменская область, </w:t>
      </w:r>
      <w:r w:rsidR="00135927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Ханты-Мансийский автономный округ</w:t>
      </w:r>
      <w:r w:rsidR="0026394A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 </w:t>
      </w:r>
      <w:r w:rsidR="00135927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-</w:t>
      </w:r>
      <w:r w:rsidR="0026394A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 </w:t>
      </w:r>
      <w:r w:rsidR="00135927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Югра</w:t>
      </w:r>
      <w:r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, г.Сургут, ул.Энтузиастов, 52/1</w:t>
      </w:r>
      <w:r w:rsidR="004B07D3"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</w:t>
      </w:r>
    </w:p>
    <w:p w:rsidR="00E2146A" w:rsidRPr="006918BC" w:rsidRDefault="00E2146A" w:rsidP="00E2146A">
      <w:pPr>
        <w:ind w:firstLine="708"/>
        <w:rPr>
          <w:rFonts w:ascii="Arial" w:hAnsi="Arial" w:cs="Arial"/>
          <w:i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 w:rsidRPr="006918BC">
        <w:rPr>
          <w:rStyle w:val="a3"/>
          <w:rFonts w:ascii="Arial" w:hAnsi="Arial" w:cs="Arial"/>
          <w:i w:val="0"/>
          <w:sz w:val="24"/>
          <w:szCs w:val="24"/>
        </w:rPr>
        <w:t xml:space="preserve">тел: +7 (3462) </w:t>
      </w:r>
      <w:r w:rsidR="00FD2FD4" w:rsidRPr="006918BC">
        <w:rPr>
          <w:rStyle w:val="a3"/>
          <w:rFonts w:ascii="Arial" w:hAnsi="Arial" w:cs="Arial"/>
          <w:i w:val="0"/>
          <w:sz w:val="24"/>
          <w:szCs w:val="24"/>
        </w:rPr>
        <w:t>550944</w:t>
      </w:r>
      <w:r w:rsidRPr="006918BC">
        <w:rPr>
          <w:rStyle w:val="a3"/>
          <w:rFonts w:ascii="Arial" w:hAnsi="Arial" w:cs="Arial"/>
          <w:i w:val="0"/>
          <w:sz w:val="24"/>
          <w:szCs w:val="24"/>
        </w:rPr>
        <w:t xml:space="preserve"> </w:t>
      </w:r>
      <w:r w:rsidRPr="006918BC">
        <w:rPr>
          <w:rFonts w:ascii="Arial" w:hAnsi="Arial" w:cs="Arial"/>
          <w:i/>
          <w:iCs/>
          <w:sz w:val="24"/>
          <w:szCs w:val="24"/>
        </w:rPr>
        <w:br/>
      </w:r>
      <w:r w:rsidRPr="006918BC">
        <w:rPr>
          <w:rStyle w:val="a3"/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</w:t>
      </w:r>
      <w:r w:rsidR="00FA7DB5" w:rsidRPr="006918BC">
        <w:rPr>
          <w:rStyle w:val="a3"/>
          <w:rFonts w:ascii="Arial" w:hAnsi="Arial" w:cs="Arial"/>
          <w:i w:val="0"/>
          <w:sz w:val="24"/>
          <w:szCs w:val="24"/>
        </w:rPr>
        <w:t xml:space="preserve"> </w:t>
      </w:r>
      <w:r w:rsidRPr="006918BC">
        <w:rPr>
          <w:rStyle w:val="a3"/>
          <w:rFonts w:ascii="Arial" w:hAnsi="Arial" w:cs="Arial"/>
          <w:i w:val="0"/>
          <w:sz w:val="24"/>
          <w:szCs w:val="24"/>
        </w:rPr>
        <w:t xml:space="preserve">факс: +7(3462) </w:t>
      </w:r>
      <w:r w:rsidR="00FD2FD4" w:rsidRPr="006918BC">
        <w:rPr>
          <w:rStyle w:val="a3"/>
          <w:rFonts w:ascii="Arial" w:hAnsi="Arial" w:cs="Arial"/>
          <w:i w:val="0"/>
          <w:sz w:val="24"/>
          <w:szCs w:val="24"/>
        </w:rPr>
        <w:t>550927</w:t>
      </w:r>
    </w:p>
    <w:p w:rsidR="00E2146A" w:rsidRPr="006918BC" w:rsidRDefault="00E2146A" w:rsidP="00E214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Лицензия:</w:t>
      </w: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Номер лицензии: </w:t>
      </w:r>
      <w:r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Дата выдачи: </w:t>
      </w:r>
      <w:r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Срок действия: </w:t>
      </w:r>
      <w:r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</w:p>
    <w:p w:rsidR="00E2146A" w:rsidRPr="006918BC" w:rsidRDefault="00E2146A" w:rsidP="00E2146A">
      <w:pPr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Орган, выдавший лицензию: </w:t>
      </w:r>
      <w:r w:rsidRPr="006918BC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524A68" w:rsidRPr="006918BC" w:rsidRDefault="00524A68" w:rsidP="00524A6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524A68" w:rsidRPr="006918BC" w:rsidRDefault="00524A68" w:rsidP="00524A68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Адрес: </w:t>
      </w:r>
      <w:r w:rsidR="00FD56A6" w:rsidRPr="006918BC">
        <w:rPr>
          <w:rFonts w:ascii="Arial" w:hAnsi="Arial"/>
          <w:sz w:val="24"/>
          <w:szCs w:val="24"/>
        </w:rPr>
        <w:t>628400</w:t>
      </w:r>
      <w:r w:rsidRPr="006918BC">
        <w:rPr>
          <w:rFonts w:ascii="Arial" w:hAnsi="Arial"/>
          <w:sz w:val="24"/>
          <w:szCs w:val="24"/>
        </w:rPr>
        <w:t xml:space="preserve">, </w:t>
      </w:r>
      <w:r w:rsidRPr="006918BC">
        <w:rPr>
          <w:rFonts w:ascii="Arial" w:hAnsi="Arial"/>
          <w:bCs/>
          <w:sz w:val="24"/>
          <w:szCs w:val="24"/>
        </w:rPr>
        <w:t>Российская Федерация, Ханты-Мансийский автономный округ – Югра, г.Сургут, ул.</w:t>
      </w:r>
      <w:r w:rsidR="001D12F6" w:rsidRPr="006918BC">
        <w:rPr>
          <w:rFonts w:ascii="Arial" w:hAnsi="Arial"/>
          <w:bCs/>
          <w:sz w:val="24"/>
          <w:szCs w:val="24"/>
        </w:rPr>
        <w:t>Энтузиастов, дом 52/1</w:t>
      </w:r>
      <w:r w:rsidR="00FD56A6" w:rsidRPr="006918BC">
        <w:rPr>
          <w:rFonts w:ascii="Arial" w:hAnsi="Arial"/>
          <w:bCs/>
          <w:sz w:val="24"/>
          <w:szCs w:val="24"/>
        </w:rPr>
        <w:t>, офис 241</w:t>
      </w:r>
      <w:r w:rsidRPr="006918BC">
        <w:rPr>
          <w:rFonts w:ascii="Arial" w:hAnsi="Arial"/>
          <w:bCs/>
          <w:sz w:val="24"/>
          <w:szCs w:val="24"/>
        </w:rPr>
        <w:t>.</w:t>
      </w:r>
    </w:p>
    <w:p w:rsidR="00E2146A" w:rsidRPr="006918BC" w:rsidRDefault="00E2146A" w:rsidP="00E2146A">
      <w:pPr>
        <w:pStyle w:val="1"/>
        <w:ind w:firstLine="708"/>
        <w:jc w:val="both"/>
        <w:rPr>
          <w:rFonts w:ascii="Arial" w:hAnsi="Arial" w:cs="Arial"/>
          <w:bCs w:val="0"/>
          <w:sz w:val="24"/>
          <w:szCs w:val="24"/>
        </w:rPr>
      </w:pPr>
      <w:r w:rsidRPr="006918BC">
        <w:rPr>
          <w:rFonts w:ascii="Arial" w:hAnsi="Arial" w:cs="Arial"/>
          <w:b w:val="0"/>
          <w:bCs w:val="0"/>
          <w:sz w:val="24"/>
          <w:szCs w:val="24"/>
        </w:rPr>
        <w:t>Адрес на странице в сети Интернет:</w:t>
      </w:r>
      <w:r w:rsidRPr="006918BC">
        <w:rPr>
          <w:rFonts w:ascii="Arial" w:hAnsi="Arial" w:cs="Arial"/>
          <w:bCs w:val="0"/>
          <w:sz w:val="24"/>
          <w:szCs w:val="24"/>
        </w:rPr>
        <w:t xml:space="preserve">  </w:t>
      </w:r>
    </w:p>
    <w:p w:rsidR="00E2146A" w:rsidRPr="006918BC" w:rsidRDefault="00AB6F95" w:rsidP="00E2146A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hyperlink r:id="rId6" w:history="1"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e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disclosure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portal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company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aspx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?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id</w:t>
        </w:r>
        <w:r w:rsidR="00E2146A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=2436</w:t>
        </w:r>
      </w:hyperlink>
    </w:p>
    <w:p w:rsidR="00815973" w:rsidRPr="006918BC" w:rsidRDefault="00AB6F95" w:rsidP="00E2146A">
      <w:pPr>
        <w:pStyle w:val="a5"/>
        <w:ind w:firstLine="708"/>
        <w:jc w:val="both"/>
      </w:pPr>
      <w:hyperlink r:id="rId7" w:history="1">
        <w:r w:rsidR="00815973" w:rsidRPr="006918B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http://kliff-ao.ru/</w:t>
        </w:r>
      </w:hyperlink>
    </w:p>
    <w:p w:rsidR="00F70CB2" w:rsidRPr="006918BC" w:rsidRDefault="00E2146A" w:rsidP="004636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Контактные телефоны:  </w:t>
      </w:r>
      <w:r w:rsidRPr="006918BC">
        <w:rPr>
          <w:rStyle w:val="a3"/>
          <w:rFonts w:ascii="Arial" w:hAnsi="Arial" w:cs="Arial"/>
          <w:i w:val="0"/>
          <w:sz w:val="24"/>
          <w:szCs w:val="24"/>
        </w:rPr>
        <w:t>+7</w:t>
      </w:r>
      <w:r w:rsidRPr="006918BC">
        <w:rPr>
          <w:rFonts w:ascii="Arial" w:hAnsi="Arial" w:cs="Arial"/>
          <w:sz w:val="24"/>
          <w:szCs w:val="24"/>
        </w:rPr>
        <w:t xml:space="preserve"> (3462) 42</w:t>
      </w:r>
      <w:r w:rsidR="00064FE0" w:rsidRPr="006918BC">
        <w:rPr>
          <w:rFonts w:ascii="Arial" w:hAnsi="Arial" w:cs="Arial"/>
          <w:sz w:val="24"/>
          <w:szCs w:val="24"/>
        </w:rPr>
        <w:t>1254</w:t>
      </w:r>
    </w:p>
    <w:p w:rsidR="0046368E" w:rsidRPr="006918BC" w:rsidRDefault="0046368E" w:rsidP="004636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18BC">
        <w:rPr>
          <w:rFonts w:ascii="Arial" w:hAnsi="Arial" w:cs="Arial"/>
          <w:sz w:val="24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 w:rsidR="002A0BB9" w:rsidRPr="006918BC">
        <w:rPr>
          <w:rFonts w:ascii="Arial" w:hAnsi="Arial" w:cs="Arial"/>
          <w:sz w:val="24"/>
          <w:szCs w:val="24"/>
        </w:rPr>
        <w:t>20</w:t>
      </w:r>
      <w:r w:rsidR="00ED6704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1</w:t>
      </w:r>
      <w:r w:rsidR="002A0BB9" w:rsidRPr="006918BC">
        <w:rPr>
          <w:rFonts w:ascii="Arial" w:hAnsi="Arial" w:cs="Arial"/>
          <w:sz w:val="24"/>
          <w:szCs w:val="24"/>
        </w:rPr>
        <w:t xml:space="preserve"> год от </w:t>
      </w:r>
      <w:r w:rsidR="007A02B8" w:rsidRPr="007A02B8">
        <w:rPr>
          <w:rFonts w:ascii="Arial" w:hAnsi="Arial" w:cs="Arial"/>
          <w:sz w:val="24"/>
          <w:szCs w:val="24"/>
        </w:rPr>
        <w:t>14</w:t>
      </w:r>
      <w:r w:rsidR="002A0BB9" w:rsidRPr="006918BC">
        <w:rPr>
          <w:rFonts w:ascii="Arial" w:hAnsi="Arial" w:cs="Arial"/>
          <w:sz w:val="24"/>
          <w:szCs w:val="24"/>
        </w:rPr>
        <w:t xml:space="preserve"> марта 20</w:t>
      </w:r>
      <w:r w:rsidR="000C5672" w:rsidRPr="006918BC">
        <w:rPr>
          <w:rFonts w:ascii="Arial" w:hAnsi="Arial" w:cs="Arial"/>
          <w:sz w:val="24"/>
          <w:szCs w:val="24"/>
        </w:rPr>
        <w:t>2</w:t>
      </w:r>
      <w:r w:rsidR="00A440DC" w:rsidRPr="006918BC">
        <w:rPr>
          <w:rFonts w:ascii="Arial" w:hAnsi="Arial" w:cs="Arial"/>
          <w:sz w:val="24"/>
          <w:szCs w:val="24"/>
        </w:rPr>
        <w:t>2</w:t>
      </w:r>
      <w:r w:rsidR="002A0BB9" w:rsidRPr="006918BC">
        <w:rPr>
          <w:rFonts w:ascii="Arial" w:hAnsi="Arial" w:cs="Arial"/>
          <w:sz w:val="24"/>
          <w:szCs w:val="24"/>
        </w:rPr>
        <w:t xml:space="preserve"> года</w:t>
      </w:r>
      <w:r w:rsidRPr="006918BC">
        <w:rPr>
          <w:rFonts w:ascii="Arial" w:hAnsi="Arial" w:cs="Arial"/>
          <w:sz w:val="24"/>
          <w:szCs w:val="24"/>
        </w:rPr>
        <w:t xml:space="preserve">. </w:t>
      </w:r>
    </w:p>
    <w:p w:rsidR="00D856EF" w:rsidRPr="006918BC" w:rsidRDefault="00D856EF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D856EF" w:rsidRPr="006918BC" w:rsidSect="0026394A">
      <w:footerReference w:type="default" r:id="rId8"/>
      <w:pgSz w:w="11906" w:h="16838"/>
      <w:pgMar w:top="709" w:right="566" w:bottom="851" w:left="1276" w:header="720" w:footer="358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F0" w:rsidRDefault="002F1CF0" w:rsidP="0009224F">
      <w:r>
        <w:separator/>
      </w:r>
    </w:p>
  </w:endnote>
  <w:endnote w:type="continuationSeparator" w:id="0">
    <w:p w:rsidR="002F1CF0" w:rsidRDefault="002F1CF0" w:rsidP="0009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4F" w:rsidRDefault="00AB6F95">
    <w:pPr>
      <w:pStyle w:val="ab"/>
      <w:jc w:val="right"/>
    </w:pPr>
    <w:r>
      <w:fldChar w:fldCharType="begin"/>
    </w:r>
    <w:r w:rsidR="0009224F">
      <w:instrText xml:space="preserve"> PAGE   \* MERGEFORMAT </w:instrText>
    </w:r>
    <w:r>
      <w:fldChar w:fldCharType="separate"/>
    </w:r>
    <w:r w:rsidR="000C0203">
      <w:rPr>
        <w:noProof/>
      </w:rPr>
      <w:t>2</w:t>
    </w:r>
    <w:r>
      <w:fldChar w:fldCharType="end"/>
    </w:r>
  </w:p>
  <w:p w:rsidR="0009224F" w:rsidRDefault="000922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F0" w:rsidRDefault="002F1CF0" w:rsidP="0009224F">
      <w:r>
        <w:separator/>
      </w:r>
    </w:p>
  </w:footnote>
  <w:footnote w:type="continuationSeparator" w:id="0">
    <w:p w:rsidR="002F1CF0" w:rsidRDefault="002F1CF0" w:rsidP="00092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DA4"/>
    <w:rsid w:val="000219CD"/>
    <w:rsid w:val="00031CE2"/>
    <w:rsid w:val="0003411C"/>
    <w:rsid w:val="000428B4"/>
    <w:rsid w:val="00045EDD"/>
    <w:rsid w:val="00047EC9"/>
    <w:rsid w:val="00064FE0"/>
    <w:rsid w:val="0009224F"/>
    <w:rsid w:val="000929A4"/>
    <w:rsid w:val="000A11B4"/>
    <w:rsid w:val="000A7E94"/>
    <w:rsid w:val="000B378F"/>
    <w:rsid w:val="000C0203"/>
    <w:rsid w:val="000C1755"/>
    <w:rsid w:val="000C5672"/>
    <w:rsid w:val="000E1E44"/>
    <w:rsid w:val="000F2D8A"/>
    <w:rsid w:val="000F4568"/>
    <w:rsid w:val="001050D8"/>
    <w:rsid w:val="00111A3E"/>
    <w:rsid w:val="00114885"/>
    <w:rsid w:val="00130846"/>
    <w:rsid w:val="00131593"/>
    <w:rsid w:val="00135927"/>
    <w:rsid w:val="0014797B"/>
    <w:rsid w:val="00150574"/>
    <w:rsid w:val="00161049"/>
    <w:rsid w:val="00164DA4"/>
    <w:rsid w:val="00174DEF"/>
    <w:rsid w:val="00182AFD"/>
    <w:rsid w:val="001830FF"/>
    <w:rsid w:val="001A7D15"/>
    <w:rsid w:val="001B31B6"/>
    <w:rsid w:val="001D12F6"/>
    <w:rsid w:val="001E55D4"/>
    <w:rsid w:val="001F0BEE"/>
    <w:rsid w:val="001F3B48"/>
    <w:rsid w:val="002140DE"/>
    <w:rsid w:val="0021780B"/>
    <w:rsid w:val="00226662"/>
    <w:rsid w:val="00231370"/>
    <w:rsid w:val="002376E7"/>
    <w:rsid w:val="00256A0A"/>
    <w:rsid w:val="002614AE"/>
    <w:rsid w:val="0026394A"/>
    <w:rsid w:val="00271AD5"/>
    <w:rsid w:val="00284AD0"/>
    <w:rsid w:val="002A0BB9"/>
    <w:rsid w:val="002C25FB"/>
    <w:rsid w:val="002E65A1"/>
    <w:rsid w:val="002F1CF0"/>
    <w:rsid w:val="002F7DA4"/>
    <w:rsid w:val="003138F0"/>
    <w:rsid w:val="00316BB3"/>
    <w:rsid w:val="003374F8"/>
    <w:rsid w:val="00342F0E"/>
    <w:rsid w:val="00350492"/>
    <w:rsid w:val="00357FBA"/>
    <w:rsid w:val="00380EC5"/>
    <w:rsid w:val="003B0E93"/>
    <w:rsid w:val="003D4617"/>
    <w:rsid w:val="003E5AAF"/>
    <w:rsid w:val="003F6451"/>
    <w:rsid w:val="004069D7"/>
    <w:rsid w:val="00407F22"/>
    <w:rsid w:val="00412242"/>
    <w:rsid w:val="00414113"/>
    <w:rsid w:val="004226F5"/>
    <w:rsid w:val="00437AC5"/>
    <w:rsid w:val="0046368E"/>
    <w:rsid w:val="0046779C"/>
    <w:rsid w:val="00480CC1"/>
    <w:rsid w:val="00485CAE"/>
    <w:rsid w:val="004973F0"/>
    <w:rsid w:val="0049767B"/>
    <w:rsid w:val="004A14C8"/>
    <w:rsid w:val="004A69ED"/>
    <w:rsid w:val="004B07D3"/>
    <w:rsid w:val="004C486B"/>
    <w:rsid w:val="004E58E2"/>
    <w:rsid w:val="005027CA"/>
    <w:rsid w:val="00510A12"/>
    <w:rsid w:val="00511F54"/>
    <w:rsid w:val="00513D9D"/>
    <w:rsid w:val="00524A68"/>
    <w:rsid w:val="0058442C"/>
    <w:rsid w:val="00585C3E"/>
    <w:rsid w:val="00587166"/>
    <w:rsid w:val="005967D7"/>
    <w:rsid w:val="005A201F"/>
    <w:rsid w:val="005A6FDB"/>
    <w:rsid w:val="005B0D8E"/>
    <w:rsid w:val="005B4E32"/>
    <w:rsid w:val="005C75EA"/>
    <w:rsid w:val="005E2F83"/>
    <w:rsid w:val="005F069D"/>
    <w:rsid w:val="005F2702"/>
    <w:rsid w:val="006030D8"/>
    <w:rsid w:val="006356BA"/>
    <w:rsid w:val="00635C92"/>
    <w:rsid w:val="00657A58"/>
    <w:rsid w:val="00670ED0"/>
    <w:rsid w:val="0067246E"/>
    <w:rsid w:val="00684AD4"/>
    <w:rsid w:val="00687312"/>
    <w:rsid w:val="006918BC"/>
    <w:rsid w:val="0069368D"/>
    <w:rsid w:val="006960D3"/>
    <w:rsid w:val="006B72CC"/>
    <w:rsid w:val="006E033F"/>
    <w:rsid w:val="007022F0"/>
    <w:rsid w:val="00704087"/>
    <w:rsid w:val="007248B4"/>
    <w:rsid w:val="00724906"/>
    <w:rsid w:val="0073316D"/>
    <w:rsid w:val="00742119"/>
    <w:rsid w:val="00761868"/>
    <w:rsid w:val="00767A34"/>
    <w:rsid w:val="00785BCB"/>
    <w:rsid w:val="007A02B8"/>
    <w:rsid w:val="007A1109"/>
    <w:rsid w:val="007B173A"/>
    <w:rsid w:val="007C24E4"/>
    <w:rsid w:val="007C68A6"/>
    <w:rsid w:val="007D1AD4"/>
    <w:rsid w:val="007D663F"/>
    <w:rsid w:val="007F039A"/>
    <w:rsid w:val="00803701"/>
    <w:rsid w:val="00804FBA"/>
    <w:rsid w:val="00805977"/>
    <w:rsid w:val="00815973"/>
    <w:rsid w:val="008239CD"/>
    <w:rsid w:val="00857D4E"/>
    <w:rsid w:val="008739CA"/>
    <w:rsid w:val="0087688A"/>
    <w:rsid w:val="008B4337"/>
    <w:rsid w:val="008B4E21"/>
    <w:rsid w:val="008C06E2"/>
    <w:rsid w:val="008C27A3"/>
    <w:rsid w:val="008D75EB"/>
    <w:rsid w:val="0090686D"/>
    <w:rsid w:val="0090718B"/>
    <w:rsid w:val="0092797E"/>
    <w:rsid w:val="009609DD"/>
    <w:rsid w:val="00960E72"/>
    <w:rsid w:val="009660A7"/>
    <w:rsid w:val="009721E4"/>
    <w:rsid w:val="00973903"/>
    <w:rsid w:val="009743CF"/>
    <w:rsid w:val="009C6BED"/>
    <w:rsid w:val="009D1A27"/>
    <w:rsid w:val="009D4F49"/>
    <w:rsid w:val="009E3DC0"/>
    <w:rsid w:val="009E50C0"/>
    <w:rsid w:val="009E5DF6"/>
    <w:rsid w:val="009E7AB6"/>
    <w:rsid w:val="00A17E17"/>
    <w:rsid w:val="00A42D6D"/>
    <w:rsid w:val="00A440DC"/>
    <w:rsid w:val="00A574FF"/>
    <w:rsid w:val="00A57C50"/>
    <w:rsid w:val="00A85CCF"/>
    <w:rsid w:val="00AA52C5"/>
    <w:rsid w:val="00AB59FD"/>
    <w:rsid w:val="00AB6F95"/>
    <w:rsid w:val="00AE3631"/>
    <w:rsid w:val="00B05DA1"/>
    <w:rsid w:val="00B11F49"/>
    <w:rsid w:val="00B128E8"/>
    <w:rsid w:val="00B13F13"/>
    <w:rsid w:val="00B467CF"/>
    <w:rsid w:val="00B46AA0"/>
    <w:rsid w:val="00B51D3C"/>
    <w:rsid w:val="00B57279"/>
    <w:rsid w:val="00B62589"/>
    <w:rsid w:val="00BA2A4E"/>
    <w:rsid w:val="00BA77DA"/>
    <w:rsid w:val="00BD1058"/>
    <w:rsid w:val="00BD7868"/>
    <w:rsid w:val="00C0155E"/>
    <w:rsid w:val="00C128CC"/>
    <w:rsid w:val="00C65191"/>
    <w:rsid w:val="00C91B66"/>
    <w:rsid w:val="00CB46CE"/>
    <w:rsid w:val="00CE2B58"/>
    <w:rsid w:val="00CE4AD9"/>
    <w:rsid w:val="00CE5FE4"/>
    <w:rsid w:val="00CF7BDE"/>
    <w:rsid w:val="00D04B69"/>
    <w:rsid w:val="00D1330A"/>
    <w:rsid w:val="00D257C0"/>
    <w:rsid w:val="00D31C51"/>
    <w:rsid w:val="00D35E28"/>
    <w:rsid w:val="00D56468"/>
    <w:rsid w:val="00D65C90"/>
    <w:rsid w:val="00D715C6"/>
    <w:rsid w:val="00D856EF"/>
    <w:rsid w:val="00D865A1"/>
    <w:rsid w:val="00D910C1"/>
    <w:rsid w:val="00DB4356"/>
    <w:rsid w:val="00DC6049"/>
    <w:rsid w:val="00DC6B18"/>
    <w:rsid w:val="00DD4C51"/>
    <w:rsid w:val="00DF1932"/>
    <w:rsid w:val="00DF21FD"/>
    <w:rsid w:val="00DF6930"/>
    <w:rsid w:val="00E0224F"/>
    <w:rsid w:val="00E2146A"/>
    <w:rsid w:val="00E215C2"/>
    <w:rsid w:val="00E45851"/>
    <w:rsid w:val="00E5013D"/>
    <w:rsid w:val="00E61CBA"/>
    <w:rsid w:val="00E65AA4"/>
    <w:rsid w:val="00E706DB"/>
    <w:rsid w:val="00E73E7F"/>
    <w:rsid w:val="00E747AD"/>
    <w:rsid w:val="00E87CB9"/>
    <w:rsid w:val="00EB5AB8"/>
    <w:rsid w:val="00EC2496"/>
    <w:rsid w:val="00EC2FAA"/>
    <w:rsid w:val="00EC4186"/>
    <w:rsid w:val="00ED6704"/>
    <w:rsid w:val="00EE47E8"/>
    <w:rsid w:val="00EE52F2"/>
    <w:rsid w:val="00EF1929"/>
    <w:rsid w:val="00F10EDA"/>
    <w:rsid w:val="00F364B5"/>
    <w:rsid w:val="00F40EBF"/>
    <w:rsid w:val="00F4693A"/>
    <w:rsid w:val="00F46BD7"/>
    <w:rsid w:val="00F61C56"/>
    <w:rsid w:val="00F629EA"/>
    <w:rsid w:val="00F657B7"/>
    <w:rsid w:val="00F70CB2"/>
    <w:rsid w:val="00FA732B"/>
    <w:rsid w:val="00FA7DB5"/>
    <w:rsid w:val="00FD2FD4"/>
    <w:rsid w:val="00FD56A6"/>
    <w:rsid w:val="00FD7F10"/>
    <w:rsid w:val="00FE2A3B"/>
    <w:rsid w:val="00FE4A63"/>
    <w:rsid w:val="00FE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A4"/>
    <w:rPr>
      <w:rFonts w:ascii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F7DA4"/>
    <w:pPr>
      <w:keepNext/>
      <w:jc w:val="center"/>
      <w:outlineLvl w:val="0"/>
    </w:pPr>
    <w:rPr>
      <w:b/>
      <w:bCs/>
      <w:sz w:val="64"/>
      <w:szCs w:val="64"/>
      <w:lang/>
    </w:rPr>
  </w:style>
  <w:style w:type="paragraph" w:styleId="3">
    <w:name w:val="heading 3"/>
    <w:basedOn w:val="a"/>
    <w:next w:val="a"/>
    <w:link w:val="30"/>
    <w:uiPriority w:val="99"/>
    <w:qFormat/>
    <w:rsid w:val="002F7DA4"/>
    <w:pPr>
      <w:keepNext/>
      <w:jc w:val="center"/>
      <w:outlineLvl w:val="2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7DA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2F7DA4"/>
    <w:pPr>
      <w:ind w:firstLine="709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locked/>
    <w:rsid w:val="002F7DA4"/>
    <w:rPr>
      <w:rFonts w:ascii="Times New Roman" w:hAnsi="Times New Roman" w:cs="Times New Roman"/>
      <w:b/>
      <w:bCs/>
      <w:sz w:val="64"/>
      <w:szCs w:val="64"/>
      <w:lang w:eastAsia="ru-RU"/>
    </w:rPr>
  </w:style>
  <w:style w:type="character" w:customStyle="1" w:styleId="SUBST">
    <w:name w:val="__SUBST"/>
    <w:uiPriority w:val="99"/>
    <w:rsid w:val="002F7DA4"/>
    <w:rPr>
      <w:b/>
      <w:i/>
      <w:sz w:val="22"/>
    </w:rPr>
  </w:style>
  <w:style w:type="character" w:styleId="a3">
    <w:name w:val="Emphasis"/>
    <w:uiPriority w:val="20"/>
    <w:qFormat/>
    <w:rsid w:val="002F7DA4"/>
    <w:rPr>
      <w:rFonts w:cs="Times New Roman"/>
      <w:i/>
      <w:iCs/>
    </w:rPr>
  </w:style>
  <w:style w:type="character" w:styleId="a4">
    <w:name w:val="Hyperlink"/>
    <w:uiPriority w:val="99"/>
    <w:rsid w:val="0049767B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49767B"/>
    <w:rPr>
      <w:rFonts w:ascii="Consolas" w:hAnsi="Consolas"/>
      <w:sz w:val="21"/>
      <w:szCs w:val="21"/>
      <w:lang/>
    </w:rPr>
  </w:style>
  <w:style w:type="table" w:styleId="a7">
    <w:name w:val="Table Grid"/>
    <w:basedOn w:val="a1"/>
    <w:uiPriority w:val="99"/>
    <w:rsid w:val="000A11B4"/>
    <w:rPr>
      <w:rFonts w:ascii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link w:val="a5"/>
    <w:uiPriority w:val="99"/>
    <w:locked/>
    <w:rsid w:val="0049767B"/>
    <w:rPr>
      <w:rFonts w:ascii="Consolas" w:hAnsi="Consolas" w:cs="Times New Roman"/>
      <w:sz w:val="21"/>
      <w:szCs w:val="21"/>
    </w:rPr>
  </w:style>
  <w:style w:type="paragraph" w:styleId="a8">
    <w:name w:val="No Spacing"/>
    <w:uiPriority w:val="1"/>
    <w:qFormat/>
    <w:rsid w:val="002E65A1"/>
    <w:rPr>
      <w:rFonts w:cs="Times New Roman"/>
      <w:sz w:val="22"/>
      <w:szCs w:val="22"/>
      <w:lang w:val="ru-RU"/>
    </w:rPr>
  </w:style>
  <w:style w:type="paragraph" w:customStyle="1" w:styleId="ConsPlusNormal">
    <w:name w:val="ConsPlusNormal"/>
    <w:rsid w:val="00C128CC"/>
    <w:pPr>
      <w:widowControl w:val="0"/>
      <w:autoSpaceDE w:val="0"/>
      <w:autoSpaceDN w:val="0"/>
    </w:pPr>
    <w:rPr>
      <w:rFonts w:ascii="Arial" w:hAnsi="Arial" w:cs="Arial"/>
      <w:sz w:val="2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9224F"/>
    <w:pPr>
      <w:tabs>
        <w:tab w:val="center" w:pos="4677"/>
        <w:tab w:val="right" w:pos="9355"/>
      </w:tabs>
    </w:pPr>
    <w:rPr>
      <w:lang/>
    </w:rPr>
  </w:style>
  <w:style w:type="paragraph" w:styleId="ab">
    <w:name w:val="footer"/>
    <w:basedOn w:val="a"/>
    <w:link w:val="ac"/>
    <w:uiPriority w:val="99"/>
    <w:unhideWhenUsed/>
    <w:rsid w:val="0009224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semiHidden/>
    <w:locked/>
    <w:rsid w:val="0009224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04FBA"/>
    <w:rPr>
      <w:rFonts w:ascii="Tahoma" w:hAnsi="Tahoma"/>
      <w:sz w:val="16"/>
      <w:szCs w:val="16"/>
      <w:lang/>
    </w:rPr>
  </w:style>
  <w:style w:type="character" w:customStyle="1" w:styleId="ac">
    <w:name w:val="Нижний колонтитул Знак"/>
    <w:link w:val="ab"/>
    <w:uiPriority w:val="99"/>
    <w:locked/>
    <w:rsid w:val="000922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804FB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kliff-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24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9908</CharactersWithSpaces>
  <SharedDoc>false</SharedDoc>
  <HLinks>
    <vt:vector size="12" baseType="variant">
      <vt:variant>
        <vt:i4>7667763</vt:i4>
      </vt:variant>
      <vt:variant>
        <vt:i4>39</vt:i4>
      </vt:variant>
      <vt:variant>
        <vt:i4>0</vt:i4>
      </vt:variant>
      <vt:variant>
        <vt:i4>5</vt:i4>
      </vt:variant>
      <vt:variant>
        <vt:lpwstr>http://kliff-ao.ru/</vt:lpwstr>
      </vt:variant>
      <vt:variant>
        <vt:lpwstr/>
      </vt:variant>
      <vt:variant>
        <vt:i4>2162815</vt:i4>
      </vt:variant>
      <vt:variant>
        <vt:i4>36</vt:i4>
      </vt:variant>
      <vt:variant>
        <vt:i4>0</vt:i4>
      </vt:variant>
      <vt:variant>
        <vt:i4>5</vt:i4>
      </vt:variant>
      <vt:variant>
        <vt:lpwstr>http://www.e-disclosure.ru/portal/company.aspx?id=2436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Dunaeva_TA</cp:lastModifiedBy>
  <cp:revision>2</cp:revision>
  <cp:lastPrinted>2022-02-24T15:01:00Z</cp:lastPrinted>
  <dcterms:created xsi:type="dcterms:W3CDTF">2022-05-05T10:21:00Z</dcterms:created>
  <dcterms:modified xsi:type="dcterms:W3CDTF">2022-05-05T10:21:00Z</dcterms:modified>
</cp:coreProperties>
</file>